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84" w:rsidRPr="00B3087C" w:rsidRDefault="00217509" w:rsidP="00BA1284">
      <w:pPr>
        <w:spacing w:line="360" w:lineRule="auto"/>
        <w:ind w:left="5812" w:firstLine="6"/>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ЗАТВЕРДЖЕНО</w:t>
      </w:r>
    </w:p>
    <w:p w:rsidR="00E73882" w:rsidRDefault="00BA1284" w:rsidP="00BA1284">
      <w:pPr>
        <w:ind w:left="5664"/>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w:t>
      </w:r>
      <w:r w:rsidR="00217509" w:rsidRPr="00B3087C">
        <w:rPr>
          <w:rFonts w:ascii="Times New Roman" w:eastAsia="Times New Roman" w:hAnsi="Times New Roman"/>
          <w:sz w:val="28"/>
          <w:szCs w:val="28"/>
          <w:lang w:eastAsia="ru-RU"/>
        </w:rPr>
        <w:t xml:space="preserve">        </w:t>
      </w:r>
      <w:r w:rsidRPr="00B3087C">
        <w:rPr>
          <w:rFonts w:ascii="Times New Roman" w:eastAsia="Times New Roman" w:hAnsi="Times New Roman"/>
          <w:sz w:val="28"/>
          <w:szCs w:val="28"/>
          <w:lang w:eastAsia="ru-RU"/>
        </w:rPr>
        <w:t xml:space="preserve">Рішення </w:t>
      </w:r>
      <w:r w:rsidR="00E73882">
        <w:rPr>
          <w:rFonts w:ascii="Times New Roman" w:eastAsia="Times New Roman" w:hAnsi="Times New Roman"/>
          <w:bCs/>
          <w:sz w:val="28"/>
          <w:szCs w:val="28"/>
          <w:lang w:eastAsia="ru-RU"/>
        </w:rPr>
        <w:t>сорок сьомої</w:t>
      </w:r>
      <w:r w:rsidRPr="00B3087C">
        <w:rPr>
          <w:rFonts w:ascii="Times New Roman" w:eastAsia="Times New Roman" w:hAnsi="Times New Roman"/>
          <w:sz w:val="28"/>
          <w:szCs w:val="28"/>
          <w:lang w:eastAsia="ru-RU"/>
        </w:rPr>
        <w:t xml:space="preserve"> </w:t>
      </w:r>
      <w:r w:rsidR="00E73882">
        <w:rPr>
          <w:rFonts w:ascii="Times New Roman" w:eastAsia="Times New Roman" w:hAnsi="Times New Roman"/>
          <w:sz w:val="28"/>
          <w:szCs w:val="28"/>
          <w:lang w:eastAsia="ru-RU"/>
        </w:rPr>
        <w:t xml:space="preserve">               </w:t>
      </w:r>
    </w:p>
    <w:p w:rsidR="00BA1284" w:rsidRPr="00B3087C" w:rsidRDefault="00E73882" w:rsidP="00BA1284">
      <w:pPr>
        <w:ind w:left="566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позачергової </w:t>
      </w:r>
      <w:r w:rsidR="00BA1284" w:rsidRPr="00B3087C">
        <w:rPr>
          <w:rFonts w:ascii="Times New Roman" w:eastAsia="Times New Roman" w:hAnsi="Times New Roman"/>
          <w:sz w:val="28"/>
          <w:szCs w:val="28"/>
          <w:lang w:eastAsia="ru-RU"/>
        </w:rPr>
        <w:t xml:space="preserve">сесії     </w:t>
      </w:r>
    </w:p>
    <w:p w:rsidR="00BA1284" w:rsidRPr="00B3087C" w:rsidRDefault="00217509" w:rsidP="00BA1284">
      <w:pPr>
        <w:ind w:left="5664"/>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міської ради VII</w:t>
      </w:r>
      <w:r w:rsidR="00BA1284" w:rsidRPr="00B3087C">
        <w:rPr>
          <w:rFonts w:ascii="Times New Roman" w:eastAsia="Times New Roman" w:hAnsi="Times New Roman"/>
          <w:sz w:val="28"/>
          <w:szCs w:val="28"/>
          <w:lang w:eastAsia="ru-RU"/>
        </w:rPr>
        <w:t xml:space="preserve"> скликання</w:t>
      </w:r>
    </w:p>
    <w:p w:rsidR="00BA1284" w:rsidRPr="00B3087C" w:rsidRDefault="00BA1284" w:rsidP="00BA1284">
      <w:pPr>
        <w:ind w:left="5664"/>
        <w:rPr>
          <w:rFonts w:ascii="Times New Roman" w:eastAsia="Times New Roman" w:hAnsi="Times New Roman"/>
          <w:sz w:val="20"/>
          <w:szCs w:val="20"/>
          <w:lang w:eastAsia="ru-RU"/>
        </w:rPr>
      </w:pPr>
    </w:p>
    <w:p w:rsidR="00BA1284" w:rsidRPr="00B3087C" w:rsidRDefault="00217509" w:rsidP="00BA1284">
      <w:pPr>
        <w:rPr>
          <w:rFonts w:ascii="Times New Roman" w:eastAsia="Times New Roman" w:hAnsi="Times New Roman"/>
          <w:sz w:val="24"/>
          <w:szCs w:val="24"/>
          <w:lang w:eastAsia="ru-RU"/>
        </w:rPr>
      </w:pP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t xml:space="preserve">          </w:t>
      </w:r>
      <w:r w:rsidR="004F1410">
        <w:rPr>
          <w:rFonts w:ascii="Times New Roman" w:eastAsia="Times New Roman" w:hAnsi="Times New Roman"/>
          <w:sz w:val="28"/>
          <w:lang w:eastAsia="ru-RU"/>
        </w:rPr>
        <w:t>08</w:t>
      </w:r>
      <w:r w:rsidRPr="00B3087C">
        <w:rPr>
          <w:rFonts w:ascii="Times New Roman" w:eastAsia="Times New Roman" w:hAnsi="Times New Roman"/>
          <w:sz w:val="28"/>
          <w:lang w:eastAsia="ru-RU"/>
        </w:rPr>
        <w:t xml:space="preserve"> </w:t>
      </w:r>
      <w:r w:rsidR="00335855">
        <w:rPr>
          <w:rFonts w:ascii="Times New Roman" w:eastAsia="Times New Roman" w:hAnsi="Times New Roman"/>
          <w:sz w:val="28"/>
          <w:lang w:eastAsia="ru-RU"/>
        </w:rPr>
        <w:t>чер</w:t>
      </w:r>
      <w:r w:rsidR="00E86416" w:rsidRPr="00B3087C">
        <w:rPr>
          <w:rFonts w:ascii="Times New Roman" w:eastAsia="Times New Roman" w:hAnsi="Times New Roman"/>
          <w:sz w:val="28"/>
          <w:lang w:eastAsia="ru-RU"/>
        </w:rPr>
        <w:t>вня</w:t>
      </w:r>
      <w:r w:rsidRPr="00B3087C">
        <w:rPr>
          <w:rFonts w:ascii="Times New Roman" w:eastAsia="Times New Roman" w:hAnsi="Times New Roman"/>
          <w:sz w:val="28"/>
          <w:lang w:eastAsia="ru-RU"/>
        </w:rPr>
        <w:t xml:space="preserve"> </w:t>
      </w:r>
      <w:r w:rsidR="004F1410">
        <w:rPr>
          <w:rFonts w:ascii="Times New Roman" w:eastAsia="Times New Roman" w:hAnsi="Times New Roman"/>
          <w:sz w:val="28"/>
          <w:szCs w:val="28"/>
          <w:lang w:eastAsia="ru-RU"/>
        </w:rPr>
        <w:t xml:space="preserve">2019 року </w:t>
      </w:r>
      <w:r w:rsidR="00BA1284" w:rsidRPr="00B3087C">
        <w:rPr>
          <w:rFonts w:ascii="Times New Roman" w:eastAsia="Times New Roman" w:hAnsi="Times New Roman"/>
          <w:sz w:val="28"/>
          <w:szCs w:val="28"/>
          <w:lang w:eastAsia="ru-RU"/>
        </w:rPr>
        <w:t xml:space="preserve">№ </w:t>
      </w:r>
      <w:r w:rsidR="004F1410">
        <w:rPr>
          <w:rFonts w:ascii="Times New Roman" w:eastAsia="Times New Roman" w:hAnsi="Times New Roman"/>
          <w:sz w:val="28"/>
          <w:szCs w:val="28"/>
          <w:lang w:eastAsia="ru-RU"/>
        </w:rPr>
        <w:t>869</w:t>
      </w:r>
    </w:p>
    <w:p w:rsidR="00BA1284" w:rsidRPr="00B3087C" w:rsidRDefault="00BA1284" w:rsidP="00BA1284">
      <w:pPr>
        <w:spacing w:after="240"/>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p>
    <w:p w:rsidR="00BA1284" w:rsidRPr="00B3087C" w:rsidRDefault="00BA1284" w:rsidP="00BA1284">
      <w:pPr>
        <w:jc w:val="center"/>
        <w:rPr>
          <w:rFonts w:ascii="Times New Roman" w:eastAsia="Times New Roman" w:hAnsi="Times New Roman"/>
          <w:b/>
          <w:sz w:val="28"/>
          <w:szCs w:val="28"/>
          <w:lang w:eastAsia="ru-RU"/>
        </w:rPr>
      </w:pPr>
      <w:r w:rsidRPr="00B3087C">
        <w:rPr>
          <w:rFonts w:ascii="Times New Roman" w:eastAsia="Times New Roman" w:hAnsi="Times New Roman"/>
          <w:b/>
          <w:bCs/>
          <w:color w:val="000000"/>
          <w:sz w:val="28"/>
          <w:szCs w:val="28"/>
          <w:lang w:eastAsia="ru-RU"/>
        </w:rPr>
        <w:t>ПРОГРАМА</w:t>
      </w:r>
    </w:p>
    <w:p w:rsidR="00BA1284" w:rsidRPr="00B3087C" w:rsidRDefault="00BA1284" w:rsidP="00C0014A">
      <w:pPr>
        <w:shd w:val="clear" w:color="auto" w:fill="FFFFFF"/>
        <w:jc w:val="center"/>
        <w:rPr>
          <w:rFonts w:ascii="Times New Roman" w:eastAsia="Times New Roman" w:hAnsi="Times New Roman"/>
          <w:b/>
          <w:color w:val="000000"/>
          <w:sz w:val="28"/>
          <w:szCs w:val="28"/>
          <w:lang w:eastAsia="ru-RU"/>
        </w:rPr>
      </w:pPr>
      <w:r w:rsidRPr="00B3087C">
        <w:rPr>
          <w:rFonts w:ascii="Times New Roman" w:eastAsia="Times New Roman" w:hAnsi="Times New Roman"/>
          <w:b/>
          <w:color w:val="000000"/>
          <w:sz w:val="28"/>
          <w:szCs w:val="28"/>
          <w:lang w:eastAsia="ru-RU"/>
        </w:rPr>
        <w:t>п</w:t>
      </w:r>
      <w:r w:rsidR="00C0014A" w:rsidRPr="00B3087C">
        <w:rPr>
          <w:rFonts w:ascii="Times New Roman" w:eastAsia="Times New Roman" w:hAnsi="Times New Roman"/>
          <w:b/>
          <w:color w:val="000000"/>
          <w:sz w:val="28"/>
          <w:szCs w:val="28"/>
          <w:lang w:eastAsia="ru-RU"/>
        </w:rPr>
        <w:t>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54CD4" w:rsidRPr="00B3087C">
        <w:rPr>
          <w:rFonts w:ascii="Times New Roman" w:eastAsia="Times New Roman" w:hAnsi="Times New Roman"/>
          <w:b/>
          <w:color w:val="000000"/>
          <w:sz w:val="28"/>
          <w:szCs w:val="28"/>
          <w:lang w:eastAsia="ru-RU"/>
        </w:rPr>
        <w:t xml:space="preserve"> на 2019 рік</w:t>
      </w:r>
      <w:r w:rsidRPr="00B3087C">
        <w:rPr>
          <w:rFonts w:ascii="Times New Roman" w:eastAsia="Times New Roman" w:hAnsi="Times New Roman"/>
          <w:b/>
          <w:sz w:val="28"/>
          <w:szCs w:val="28"/>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C0014A">
      <w:pPr>
        <w:shd w:val="clear" w:color="auto" w:fill="FFFFFF"/>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4F1410" w:rsidRDefault="004F1410" w:rsidP="00BA1284">
      <w:pPr>
        <w:shd w:val="clear" w:color="auto" w:fill="FFFFFF"/>
        <w:jc w:val="center"/>
        <w:rPr>
          <w:rFonts w:ascii="Times New Roman" w:eastAsia="Times New Roman" w:hAnsi="Times New Roman"/>
          <w:b/>
          <w:bCs/>
          <w:sz w:val="28"/>
          <w:szCs w:val="28"/>
        </w:rPr>
      </w:pPr>
    </w:p>
    <w:p w:rsidR="004F1410" w:rsidRDefault="004F1410" w:rsidP="00BA1284">
      <w:pPr>
        <w:shd w:val="clear" w:color="auto" w:fill="FFFFFF"/>
        <w:jc w:val="center"/>
        <w:rPr>
          <w:rFonts w:ascii="Times New Roman" w:eastAsia="Times New Roman" w:hAnsi="Times New Roman"/>
          <w:b/>
          <w:bCs/>
          <w:sz w:val="28"/>
          <w:szCs w:val="28"/>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b/>
          <w:bCs/>
          <w:sz w:val="28"/>
          <w:szCs w:val="28"/>
        </w:rPr>
        <w:t xml:space="preserve">м. </w:t>
      </w:r>
      <w:r w:rsidRPr="00B3087C">
        <w:rPr>
          <w:rFonts w:ascii="Times New Roman" w:eastAsia="Times New Roman" w:hAnsi="Times New Roman"/>
          <w:b/>
          <w:iCs/>
          <w:sz w:val="28"/>
          <w:szCs w:val="28"/>
        </w:rPr>
        <w:t>Новгород-Сіверський</w:t>
      </w:r>
    </w:p>
    <w:p w:rsidR="00BA1284" w:rsidRPr="00B3087C" w:rsidRDefault="00BA1284" w:rsidP="00BA1284">
      <w:pPr>
        <w:ind w:right="-1"/>
        <w:jc w:val="center"/>
        <w:rPr>
          <w:rFonts w:ascii="Times New Roman" w:eastAsia="Times New Roman" w:hAnsi="Times New Roman"/>
          <w:sz w:val="24"/>
          <w:szCs w:val="24"/>
        </w:rPr>
      </w:pPr>
      <w:r w:rsidRPr="00B3087C">
        <w:rPr>
          <w:rFonts w:ascii="Times New Roman" w:eastAsia="Times New Roman" w:hAnsi="Times New Roman"/>
          <w:b/>
          <w:bCs/>
          <w:sz w:val="28"/>
          <w:szCs w:val="28"/>
        </w:rPr>
        <w:t>2019 рік</w:t>
      </w:r>
    </w:p>
    <w:p w:rsidR="00BA1284" w:rsidRPr="00B3087C" w:rsidRDefault="00BA1284" w:rsidP="00BA1284">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Зміст Програми</w:t>
      </w:r>
    </w:p>
    <w:p w:rsidR="00BA1284" w:rsidRPr="00B3087C" w:rsidRDefault="00BA1284" w:rsidP="00BA1284">
      <w:pPr>
        <w:rPr>
          <w:rFonts w:ascii="Times New Roman" w:eastAsia="Times New Roman" w:hAnsi="Times New Roman"/>
          <w:sz w:val="24"/>
          <w:szCs w:val="24"/>
          <w:lang w:eastAsia="ru-RU"/>
        </w:rPr>
      </w:pP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 Паспорт Програми</w:t>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ІІ. Визначення проблеми, на розв’язання якої спрямована Програма.</w:t>
      </w: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ІІІ. Визначення мети Програми</w:t>
      </w:r>
    </w:p>
    <w:p w:rsidR="00BA1284" w:rsidRPr="00B3087C" w:rsidRDefault="00BA1284" w:rsidP="00BA1284">
      <w:pPr>
        <w:ind w:firstLine="709"/>
        <w:jc w:val="both"/>
        <w:rPr>
          <w:rFonts w:ascii="Times New Roman" w:eastAsia="Times New Roman" w:hAnsi="Times New Roman"/>
          <w:color w:val="000000"/>
          <w:sz w:val="28"/>
        </w:rPr>
      </w:pPr>
      <w:r w:rsidRPr="00B3087C">
        <w:rPr>
          <w:rFonts w:ascii="Times New Roman" w:eastAsia="Times New Roman" w:hAnsi="Times New Roman"/>
          <w:color w:val="000000"/>
          <w:sz w:val="28"/>
          <w:szCs w:val="28"/>
        </w:rPr>
        <w:t>ІV. Обґрунтування шляхів і засобів розв’язання проблеми, обсягів                 та джерел фінансування; строки та етапи виконання Програми.</w:t>
      </w:r>
      <w:r w:rsidRPr="00B3087C">
        <w:rPr>
          <w:rFonts w:ascii="Times New Roman" w:eastAsia="Times New Roman" w:hAnsi="Times New Roman"/>
          <w:color w:val="000000"/>
          <w:sz w:val="28"/>
        </w:rPr>
        <w:tab/>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 Перелік завдань Програми та результативні показники.</w:t>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VI. Напрями діяльності та заходи Програми.</w:t>
      </w: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VIІ. Координація та контроль за ходом виконання Програми.</w:t>
      </w:r>
    </w:p>
    <w:p w:rsidR="00BA1284" w:rsidRPr="00B3087C" w:rsidRDefault="00BA1284" w:rsidP="00BA1284">
      <w:pPr>
        <w:ind w:firstLine="851"/>
        <w:rPr>
          <w:rFonts w:ascii="Times New Roman" w:eastAsia="Times New Roman" w:hAnsi="Times New Roman"/>
          <w:sz w:val="24"/>
          <w:szCs w:val="24"/>
          <w:lang w:eastAsia="ru-RU"/>
        </w:rPr>
      </w:pPr>
    </w:p>
    <w:tbl>
      <w:tblPr>
        <w:tblW w:w="0" w:type="auto"/>
        <w:tblInd w:w="108" w:type="dxa"/>
        <w:tblLook w:val="04A0"/>
      </w:tblPr>
      <w:tblGrid>
        <w:gridCol w:w="1276"/>
        <w:gridCol w:w="8470"/>
      </w:tblGrid>
      <w:tr w:rsidR="00BA1284" w:rsidRPr="00B3087C" w:rsidTr="00BA1284">
        <w:tc>
          <w:tcPr>
            <w:tcW w:w="1276" w:type="dxa"/>
            <w:hideMark/>
          </w:tcPr>
          <w:p w:rsidR="00BA1284" w:rsidRPr="00B3087C" w:rsidRDefault="00BA1284">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Додаток  </w:t>
            </w:r>
          </w:p>
        </w:tc>
        <w:tc>
          <w:tcPr>
            <w:tcW w:w="8470" w:type="dxa"/>
            <w:hideMark/>
          </w:tcPr>
          <w:p w:rsidR="00BA1284" w:rsidRPr="00B3087C" w:rsidRDefault="000743D2" w:rsidP="000743D2">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1.  </w:t>
            </w:r>
            <w:r w:rsidR="00BA1284" w:rsidRPr="00B3087C">
              <w:rPr>
                <w:rFonts w:ascii="Times New Roman" w:eastAsia="Times New Roman" w:hAnsi="Times New Roman"/>
                <w:color w:val="000000"/>
                <w:sz w:val="28"/>
                <w:szCs w:val="28"/>
                <w:lang w:eastAsia="ru-RU"/>
              </w:rPr>
              <w:t xml:space="preserve">Заходи Програми </w:t>
            </w:r>
            <w:r w:rsidR="00B54CD4" w:rsidRPr="00B3087C">
              <w:rPr>
                <w:rFonts w:ascii="Times New Roman" w:eastAsia="Times New Roman" w:hAnsi="Times New Roman"/>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54CD4" w:rsidRPr="00B3087C">
              <w:rPr>
                <w:rFonts w:ascii="Times New Roman" w:eastAsia="Times New Roman" w:hAnsi="Times New Roman"/>
                <w:sz w:val="28"/>
                <w:szCs w:val="28"/>
                <w:lang w:eastAsia="ru-RU"/>
              </w:rPr>
              <w:t> на 2019 рік</w:t>
            </w:r>
            <w:r w:rsidR="00BA1284" w:rsidRPr="00B3087C">
              <w:rPr>
                <w:rFonts w:ascii="Times New Roman" w:eastAsia="Times New Roman" w:hAnsi="Times New Roman"/>
                <w:sz w:val="28"/>
                <w:szCs w:val="28"/>
                <w:lang w:eastAsia="ru-RU"/>
              </w:rPr>
              <w:t>.</w:t>
            </w:r>
          </w:p>
        </w:tc>
      </w:tr>
      <w:tr w:rsidR="00BA1284" w:rsidRPr="00B3087C" w:rsidTr="00BA1284">
        <w:tc>
          <w:tcPr>
            <w:tcW w:w="1276" w:type="dxa"/>
            <w:hideMark/>
          </w:tcPr>
          <w:p w:rsidR="00BA1284" w:rsidRPr="00B3087C" w:rsidRDefault="00BA1284">
            <w:pPr>
              <w:rPr>
                <w:sz w:val="20"/>
                <w:szCs w:val="20"/>
                <w:lang w:eastAsia="ru-RU"/>
              </w:rPr>
            </w:pPr>
          </w:p>
        </w:tc>
        <w:tc>
          <w:tcPr>
            <w:tcW w:w="8470" w:type="dxa"/>
            <w:hideMark/>
          </w:tcPr>
          <w:p w:rsidR="00BA1284" w:rsidRPr="00B3087C" w:rsidRDefault="00BA1284">
            <w:pPr>
              <w:rPr>
                <w:sz w:val="20"/>
                <w:szCs w:val="20"/>
                <w:lang w:eastAsia="ru-RU"/>
              </w:rPr>
            </w:pPr>
          </w:p>
        </w:tc>
      </w:tr>
      <w:tr w:rsidR="00BA1284" w:rsidRPr="00B3087C" w:rsidTr="00BA1284">
        <w:tc>
          <w:tcPr>
            <w:tcW w:w="1276" w:type="dxa"/>
            <w:hideMark/>
          </w:tcPr>
          <w:p w:rsidR="00BA1284" w:rsidRPr="00B3087C" w:rsidRDefault="00BA1284">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Додаток</w:t>
            </w:r>
          </w:p>
        </w:tc>
        <w:tc>
          <w:tcPr>
            <w:tcW w:w="8470" w:type="dxa"/>
            <w:hideMark/>
          </w:tcPr>
          <w:p w:rsidR="00BA1284" w:rsidRPr="00B3087C" w:rsidRDefault="00BA1284" w:rsidP="000743D2">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w:t>
            </w:r>
            <w:r w:rsidR="000743D2" w:rsidRPr="00B3087C">
              <w:rPr>
                <w:rFonts w:ascii="Times New Roman" w:eastAsia="Times New Roman" w:hAnsi="Times New Roman"/>
                <w:color w:val="000000"/>
                <w:sz w:val="28"/>
                <w:szCs w:val="28"/>
                <w:lang w:eastAsia="ru-RU"/>
              </w:rPr>
              <w:t xml:space="preserve"> </w:t>
            </w:r>
            <w:r w:rsidRPr="00B3087C">
              <w:rPr>
                <w:rFonts w:ascii="Times New Roman" w:eastAsia="Times New Roman" w:hAnsi="Times New Roman"/>
                <w:color w:val="000000"/>
                <w:sz w:val="28"/>
                <w:szCs w:val="28"/>
                <w:lang w:eastAsia="ru-RU"/>
              </w:rPr>
              <w:t xml:space="preserve"> Ресурсне забезпечення </w:t>
            </w:r>
            <w:r w:rsidR="000743D2"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0743D2" w:rsidRPr="00B3087C">
              <w:rPr>
                <w:rFonts w:ascii="Times New Roman" w:eastAsia="Times New Roman" w:hAnsi="Times New Roman"/>
                <w:sz w:val="28"/>
                <w:szCs w:val="28"/>
                <w:lang w:eastAsia="ru-RU"/>
              </w:rPr>
              <w:t> на 2019 рік.</w:t>
            </w:r>
          </w:p>
        </w:tc>
      </w:tr>
    </w:tbl>
    <w:p w:rsidR="00BA1284" w:rsidRPr="00B3087C" w:rsidRDefault="00BA1284" w:rsidP="00BA1284">
      <w:pPr>
        <w:shd w:val="clear" w:color="auto" w:fill="FFFFFF"/>
        <w:ind w:firstLine="851"/>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pacing w:after="240"/>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0743D2" w:rsidRPr="00B3087C" w:rsidRDefault="000743D2"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834DCB">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 xml:space="preserve">І. ПАСПОРТ </w:t>
      </w:r>
    </w:p>
    <w:p w:rsidR="00834DCB" w:rsidRPr="00B3087C" w:rsidRDefault="00217509" w:rsidP="000743D2">
      <w:pPr>
        <w:jc w:val="center"/>
        <w:textAlignment w:val="baseline"/>
        <w:rPr>
          <w:rFonts w:ascii="Times New Roman" w:eastAsia="Times New Roman" w:hAnsi="Times New Roman"/>
          <w:b/>
          <w:color w:val="000000"/>
          <w:sz w:val="28"/>
          <w:szCs w:val="28"/>
          <w:lang w:eastAsia="ru-RU"/>
        </w:rPr>
      </w:pPr>
      <w:r w:rsidRPr="00B3087C">
        <w:rPr>
          <w:rFonts w:ascii="Times New Roman" w:eastAsia="Times New Roman" w:hAnsi="Times New Roman"/>
          <w:b/>
          <w:color w:val="000000"/>
          <w:sz w:val="28"/>
          <w:szCs w:val="28"/>
          <w:lang w:eastAsia="ru-RU"/>
        </w:rPr>
        <w:t>Програми</w:t>
      </w:r>
      <w:r w:rsidR="00BA1284" w:rsidRPr="00B3087C">
        <w:rPr>
          <w:rFonts w:ascii="Times New Roman" w:eastAsia="Times New Roman" w:hAnsi="Times New Roman"/>
          <w:b/>
          <w:color w:val="000000"/>
          <w:sz w:val="28"/>
          <w:szCs w:val="28"/>
          <w:lang w:eastAsia="ru-RU"/>
        </w:rPr>
        <w:t xml:space="preserve"> </w:t>
      </w:r>
      <w:r w:rsidR="000743D2" w:rsidRPr="00B3087C">
        <w:rPr>
          <w:rFonts w:ascii="Times New Roman" w:eastAsia="Times New Roman" w:hAnsi="Times New Roman"/>
          <w:b/>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 на 2019 рік</w:t>
      </w:r>
      <w:r w:rsidR="00834DCB" w:rsidRPr="00B3087C">
        <w:rPr>
          <w:rFonts w:ascii="Times New Roman" w:eastAsia="Times New Roman" w:hAnsi="Times New Roman"/>
          <w:b/>
          <w:color w:val="000000"/>
          <w:sz w:val="28"/>
          <w:szCs w:val="28"/>
          <w:lang w:eastAsia="ru-RU"/>
        </w:rPr>
        <w:t xml:space="preserve"> </w:t>
      </w:r>
    </w:p>
    <w:p w:rsidR="00BA1284" w:rsidRPr="00B3087C" w:rsidRDefault="00834DCB" w:rsidP="000743D2">
      <w:pPr>
        <w:jc w:val="center"/>
        <w:textAlignment w:val="baseline"/>
        <w:rPr>
          <w:rFonts w:ascii="Times New Roman" w:eastAsia="Times New Roman" w:hAnsi="Times New Roman"/>
          <w:b/>
          <w:sz w:val="28"/>
          <w:szCs w:val="28"/>
          <w:lang w:eastAsia="ru-RU"/>
        </w:rPr>
      </w:pPr>
      <w:r w:rsidRPr="00B3087C">
        <w:rPr>
          <w:rFonts w:ascii="Times New Roman" w:eastAsia="Times New Roman" w:hAnsi="Times New Roman"/>
          <w:color w:val="000000"/>
          <w:sz w:val="28"/>
          <w:szCs w:val="28"/>
          <w:lang w:eastAsia="ru-RU"/>
        </w:rPr>
        <w:t>(далі – Програма, КНП «Новгород-Сіверський районний Центр ПМСД)</w:t>
      </w:r>
      <w:r w:rsidR="000743D2" w:rsidRPr="00B3087C">
        <w:rPr>
          <w:rFonts w:ascii="Times New Roman" w:eastAsia="Times New Roman" w:hAnsi="Times New Roman"/>
          <w:b/>
          <w:sz w:val="28"/>
          <w:szCs w:val="28"/>
          <w:lang w:eastAsia="ru-RU"/>
        </w:rPr>
        <w:t> </w:t>
      </w:r>
    </w:p>
    <w:p w:rsidR="000743D2" w:rsidRPr="00B3087C" w:rsidRDefault="000743D2" w:rsidP="000743D2">
      <w:pPr>
        <w:jc w:val="center"/>
        <w:textAlignment w:val="baseline"/>
        <w:rPr>
          <w:rFonts w:ascii="Times New Roman" w:eastAsia="Times New Roman" w:hAnsi="Times New Roman"/>
          <w:sz w:val="24"/>
          <w:szCs w:val="24"/>
          <w:lang w:eastAsia="ru-RU"/>
        </w:rPr>
      </w:pPr>
    </w:p>
    <w:tbl>
      <w:tblPr>
        <w:tblW w:w="0" w:type="auto"/>
        <w:tblLook w:val="04A0"/>
      </w:tblPr>
      <w:tblGrid>
        <w:gridCol w:w="566"/>
        <w:gridCol w:w="3016"/>
        <w:gridCol w:w="6095"/>
      </w:tblGrid>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ind w:left="-142"/>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1.</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834DCB">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Ініціатор розроблення П</w:t>
            </w:r>
            <w:r w:rsidR="00BA1284" w:rsidRPr="00B3087C">
              <w:rPr>
                <w:rFonts w:ascii="Times New Roman" w:eastAsia="Times New Roman" w:hAnsi="Times New Roman"/>
                <w:color w:val="000000"/>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  </w:t>
            </w:r>
            <w:r w:rsidR="00BA1284" w:rsidRPr="00B3087C">
              <w:rPr>
                <w:rFonts w:ascii="Times New Roman" w:eastAsia="Times New Roman" w:hAnsi="Times New Roman"/>
                <w:sz w:val="28"/>
                <w:szCs w:val="28"/>
                <w:lang w:eastAsia="ru-RU"/>
              </w:rPr>
              <w:t>2.</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Дата, номер і назва розпорядчого документа органу виконавчої влади </w:t>
            </w:r>
            <w:r w:rsidR="00834DCB" w:rsidRPr="00B3087C">
              <w:rPr>
                <w:rFonts w:ascii="Times New Roman" w:eastAsia="Times New Roman" w:hAnsi="Times New Roman"/>
                <w:sz w:val="28"/>
                <w:szCs w:val="28"/>
                <w:lang w:eastAsia="ru-RU"/>
              </w:rPr>
              <w:t>про розроблення П</w:t>
            </w:r>
            <w:r w:rsidRPr="00B3087C">
              <w:rPr>
                <w:rFonts w:ascii="Times New Roman" w:eastAsia="Times New Roman" w:hAnsi="Times New Roman"/>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Бюджетний кодекс України</w:t>
            </w:r>
            <w:r w:rsidR="00BA1284" w:rsidRPr="00B3087C">
              <w:rPr>
                <w:rFonts w:ascii="Times New Roman" w:eastAsia="Times New Roman" w:hAnsi="Times New Roman"/>
                <w:sz w:val="28"/>
                <w:szCs w:val="28"/>
                <w:lang w:eastAsia="ru-RU"/>
              </w:rPr>
              <w:t>,</w:t>
            </w:r>
            <w:r w:rsidRPr="00B3087C">
              <w:rPr>
                <w:rFonts w:ascii="Times New Roman" w:eastAsia="Times New Roman" w:hAnsi="Times New Roman"/>
                <w:sz w:val="28"/>
                <w:szCs w:val="28"/>
                <w:lang w:eastAsia="ru-RU"/>
              </w:rPr>
              <w:t xml:space="preserve"> </w:t>
            </w:r>
            <w:r w:rsidR="00BA1284" w:rsidRPr="00B3087C">
              <w:rPr>
                <w:rFonts w:ascii="Times New Roman" w:eastAsia="Times New Roman" w:hAnsi="Times New Roman"/>
                <w:sz w:val="28"/>
                <w:szCs w:val="28"/>
                <w:shd w:val="clear" w:color="auto" w:fill="FFFFFF"/>
                <w:lang w:eastAsia="ru-RU"/>
              </w:rPr>
              <w:t>Закон</w:t>
            </w:r>
            <w:r w:rsidR="00FE7C6B" w:rsidRPr="00B3087C">
              <w:rPr>
                <w:rFonts w:ascii="Times New Roman" w:eastAsia="Times New Roman" w:hAnsi="Times New Roman"/>
                <w:sz w:val="28"/>
                <w:szCs w:val="28"/>
                <w:shd w:val="clear" w:color="auto" w:fill="FFFFFF"/>
                <w:lang w:eastAsia="ru-RU"/>
              </w:rPr>
              <w:t>и</w:t>
            </w:r>
            <w:r w:rsidR="00BA1284" w:rsidRPr="00B3087C">
              <w:rPr>
                <w:rFonts w:ascii="Times New Roman" w:eastAsia="Times New Roman" w:hAnsi="Times New Roman"/>
                <w:sz w:val="28"/>
                <w:szCs w:val="28"/>
                <w:shd w:val="clear" w:color="auto" w:fill="FFFFFF"/>
                <w:lang w:eastAsia="ru-RU"/>
              </w:rPr>
              <w:t xml:space="preserve"> </w:t>
            </w:r>
            <w:r w:rsidRPr="00B3087C">
              <w:rPr>
                <w:rFonts w:ascii="Times New Roman" w:eastAsia="Times New Roman" w:hAnsi="Times New Roman"/>
                <w:sz w:val="28"/>
                <w:szCs w:val="28"/>
                <w:shd w:val="clear" w:color="auto" w:fill="FFFFFF"/>
                <w:lang w:eastAsia="ru-RU"/>
              </w:rPr>
              <w:t>України «</w:t>
            </w:r>
            <w:r w:rsidR="00217509" w:rsidRPr="00B3087C">
              <w:rPr>
                <w:rFonts w:ascii="Times New Roman" w:eastAsia="Times New Roman" w:hAnsi="Times New Roman"/>
                <w:sz w:val="28"/>
                <w:szCs w:val="28"/>
                <w:shd w:val="clear" w:color="auto" w:fill="FFFFFF"/>
                <w:lang w:eastAsia="ru-RU"/>
              </w:rPr>
              <w:t>Про місцеве с</w:t>
            </w:r>
            <w:r w:rsidR="00BA1284" w:rsidRPr="00B3087C">
              <w:rPr>
                <w:rFonts w:ascii="Times New Roman" w:eastAsia="Times New Roman" w:hAnsi="Times New Roman"/>
                <w:sz w:val="28"/>
                <w:szCs w:val="28"/>
                <w:shd w:val="clear" w:color="auto" w:fill="FFFFFF"/>
                <w:lang w:eastAsia="ru-RU"/>
              </w:rPr>
              <w:t>амоврядуванн</w:t>
            </w:r>
            <w:r w:rsidR="00217509" w:rsidRPr="00B3087C">
              <w:rPr>
                <w:rFonts w:ascii="Times New Roman" w:eastAsia="Times New Roman" w:hAnsi="Times New Roman"/>
                <w:sz w:val="28"/>
                <w:szCs w:val="28"/>
                <w:shd w:val="clear" w:color="auto" w:fill="FFFFFF"/>
                <w:lang w:eastAsia="ru-RU"/>
              </w:rPr>
              <w:t xml:space="preserve">я </w:t>
            </w:r>
            <w:r w:rsidR="00BA1284" w:rsidRPr="00B3087C">
              <w:rPr>
                <w:rFonts w:ascii="Times New Roman" w:eastAsia="Times New Roman" w:hAnsi="Times New Roman"/>
                <w:sz w:val="28"/>
                <w:szCs w:val="28"/>
                <w:shd w:val="clear" w:color="auto" w:fill="FFFFFF"/>
                <w:lang w:eastAsia="ru-RU"/>
              </w:rPr>
              <w:t>в Україні»</w:t>
            </w:r>
            <w:r w:rsidR="00FE7C6B" w:rsidRPr="00B3087C">
              <w:rPr>
                <w:rFonts w:ascii="Times New Roman" w:eastAsia="Times New Roman" w:hAnsi="Times New Roman"/>
                <w:sz w:val="28"/>
                <w:szCs w:val="28"/>
                <w:shd w:val="clear" w:color="auto" w:fill="FFFFFF"/>
                <w:lang w:eastAsia="ru-RU"/>
              </w:rPr>
              <w:t>, «Основи законодавства України про охорону здоров’я», «Про державні фінансові гарантії медичного обслуговування населення»</w:t>
            </w:r>
            <w:r w:rsidR="00DB3A8C" w:rsidRPr="00B3087C">
              <w:rPr>
                <w:rFonts w:ascii="Times New Roman" w:eastAsia="Times New Roman" w:hAnsi="Times New Roman"/>
                <w:sz w:val="28"/>
                <w:szCs w:val="28"/>
                <w:shd w:val="clear" w:color="auto" w:fill="FFFFFF"/>
                <w:lang w:eastAsia="ru-RU"/>
              </w:rPr>
              <w:t>,</w:t>
            </w:r>
            <w:r w:rsidR="000D488A" w:rsidRPr="00B3087C">
              <w:rPr>
                <w:rFonts w:ascii="Times New Roman" w:eastAsia="Times New Roman" w:hAnsi="Times New Roman"/>
                <w:sz w:val="28"/>
                <w:szCs w:val="28"/>
                <w:shd w:val="clear" w:color="auto" w:fill="FFFFFF"/>
                <w:lang w:eastAsia="ru-RU"/>
              </w:rPr>
              <w:t xml:space="preserve"> </w:t>
            </w:r>
            <w:r w:rsidR="00DB3A8C" w:rsidRPr="00B3087C">
              <w:rPr>
                <w:rFonts w:ascii="Times New Roman" w:eastAsia="Times New Roman" w:hAnsi="Times New Roman"/>
                <w:sz w:val="28"/>
                <w:szCs w:val="28"/>
                <w:shd w:val="clear" w:color="auto" w:fill="FFFFFF"/>
                <w:lang w:eastAsia="ru-RU"/>
              </w:rPr>
              <w:t xml:space="preserve"> </w:t>
            </w:r>
            <w:r w:rsidR="000D488A" w:rsidRPr="00B3087C">
              <w:rPr>
                <w:rFonts w:ascii="Times New Roman" w:hAnsi="Times New Roman"/>
                <w:sz w:val="28"/>
                <w:szCs w:val="28"/>
              </w:rPr>
              <w:t xml:space="preserve">постанова Кабінету Міністрів України від 03.04.2019 року № 295 «Про внесення змін до порядків, затверджених постановами Кабінету Міністрів України від 28.03.2018 року № 2836 і від 18.12.2018 року № 1117», </w:t>
            </w:r>
            <w:r w:rsidR="00DB3A8C" w:rsidRPr="00B3087C">
              <w:rPr>
                <w:rFonts w:ascii="Times New Roman" w:eastAsia="Times New Roman" w:hAnsi="Times New Roman"/>
                <w:sz w:val="28"/>
                <w:szCs w:val="28"/>
                <w:shd w:val="clear" w:color="auto" w:fill="FFFFFF"/>
                <w:lang w:eastAsia="ru-RU"/>
              </w:rPr>
              <w:t>н</w:t>
            </w:r>
            <w:r w:rsidR="00FE7C6B" w:rsidRPr="00B3087C">
              <w:rPr>
                <w:rFonts w:ascii="Times New Roman" w:eastAsia="Times New Roman" w:hAnsi="Times New Roman"/>
                <w:sz w:val="28"/>
                <w:szCs w:val="28"/>
                <w:shd w:val="clear" w:color="auto" w:fill="FFFFFF"/>
                <w:lang w:eastAsia="ru-RU"/>
              </w:rPr>
              <w:t>аказ Міністерства охорони здоров’я України «Про затвердження порядку надання первинної медичної допомоги» № 504 від 19.03.2018.</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3.</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Розробник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4.</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834DCB">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Відповідальний виконавець П</w:t>
            </w:r>
            <w:r w:rsidR="00BA1284" w:rsidRPr="00B3087C">
              <w:rPr>
                <w:rFonts w:ascii="Times New Roman" w:eastAsia="Times New Roman" w:hAnsi="Times New Roman"/>
                <w:color w:val="000000"/>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  5.</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Учасники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ind w:left="-104"/>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r w:rsidR="00CD17AB" w:rsidRPr="00B3087C">
              <w:rPr>
                <w:rFonts w:ascii="Times New Roman" w:eastAsia="Times New Roman" w:hAnsi="Times New Roman"/>
                <w:color w:val="000000"/>
                <w:sz w:val="28"/>
                <w:szCs w:val="28"/>
                <w:lang w:eastAsia="ru-RU"/>
              </w:rPr>
              <w:t>, Новгород-Сіверська міська рада</w:t>
            </w:r>
          </w:p>
        </w:tc>
      </w:tr>
      <w:tr w:rsidR="00BF46E6"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F46E6" w:rsidRPr="00B3087C" w:rsidRDefault="00241936" w:rsidP="00BF46E6">
            <w:pPr>
              <w:spacing w:line="0" w:lineRule="atLeast"/>
              <w:jc w:val="center"/>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w:t>
            </w:r>
            <w:r w:rsidR="00BF46E6" w:rsidRPr="00B3087C">
              <w:rPr>
                <w:rFonts w:ascii="Times New Roman" w:eastAsia="Times New Roman" w:hAnsi="Times New Roman"/>
                <w:sz w:val="28"/>
                <w:szCs w:val="28"/>
                <w:lang w:eastAsia="ru-RU"/>
              </w:rPr>
              <w:t>6.</w:t>
            </w:r>
          </w:p>
        </w:tc>
        <w:tc>
          <w:tcPr>
            <w:tcW w:w="3016" w:type="dxa"/>
            <w:tcBorders>
              <w:top w:val="single" w:sz="4" w:space="0" w:color="000000"/>
              <w:left w:val="single" w:sz="4" w:space="0" w:color="000000"/>
              <w:bottom w:val="single" w:sz="4" w:space="0" w:color="000000"/>
              <w:right w:val="single" w:sz="4" w:space="0" w:color="000000"/>
            </w:tcBorders>
            <w:hideMark/>
          </w:tcPr>
          <w:p w:rsidR="00BF46E6" w:rsidRPr="00B3087C" w:rsidRDefault="00241936">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Головний розпорядник бюджетних коштів</w:t>
            </w:r>
          </w:p>
        </w:tc>
        <w:tc>
          <w:tcPr>
            <w:tcW w:w="6095" w:type="dxa"/>
            <w:tcBorders>
              <w:top w:val="single" w:sz="4" w:space="0" w:color="000000"/>
              <w:left w:val="single" w:sz="4" w:space="0" w:color="000000"/>
              <w:bottom w:val="single" w:sz="4" w:space="0" w:color="000000"/>
              <w:right w:val="single" w:sz="4" w:space="0" w:color="000000"/>
            </w:tcBorders>
            <w:hideMark/>
          </w:tcPr>
          <w:p w:rsidR="00BF46E6" w:rsidRPr="00B3087C" w:rsidRDefault="00241936" w:rsidP="00217509">
            <w:pPr>
              <w:ind w:left="-104"/>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Новгород-Сіверська міська рада</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F46E6" w:rsidRPr="00B3087C">
              <w:rPr>
                <w:rFonts w:ascii="Times New Roman" w:eastAsia="Times New Roman" w:hAnsi="Times New Roman"/>
                <w:color w:val="000000"/>
                <w:sz w:val="28"/>
                <w:szCs w:val="28"/>
                <w:lang w:eastAsia="ru-RU"/>
              </w:rPr>
              <w:t>7</w:t>
            </w:r>
            <w:r w:rsidR="00BA1284" w:rsidRPr="00B3087C">
              <w:rPr>
                <w:rFonts w:ascii="Times New Roman" w:eastAsia="Times New Roman" w:hAnsi="Times New Roman"/>
                <w:color w:val="000000"/>
                <w:sz w:val="28"/>
                <w:szCs w:val="28"/>
                <w:lang w:eastAsia="ru-RU"/>
              </w:rPr>
              <w:t>.</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Термін реалізації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BA1284">
            <w:pPr>
              <w:spacing w:line="0" w:lineRule="atLeast"/>
              <w:ind w:left="-108" w:firstLine="1"/>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2019</w:t>
            </w:r>
            <w:r w:rsidR="00BA1284" w:rsidRPr="00B3087C">
              <w:rPr>
                <w:rFonts w:ascii="Times New Roman" w:eastAsia="Times New Roman" w:hAnsi="Times New Roman"/>
                <w:color w:val="000000"/>
                <w:sz w:val="28"/>
                <w:szCs w:val="28"/>
                <w:lang w:eastAsia="ru-RU"/>
              </w:rPr>
              <w:t xml:space="preserve"> р</w:t>
            </w:r>
            <w:r w:rsidRPr="00B3087C">
              <w:rPr>
                <w:rFonts w:ascii="Times New Roman" w:eastAsia="Times New Roman" w:hAnsi="Times New Roman"/>
                <w:color w:val="000000"/>
                <w:sz w:val="28"/>
                <w:szCs w:val="28"/>
                <w:lang w:eastAsia="ru-RU"/>
              </w:rPr>
              <w:t>ік</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8.</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Перелік місцевих бюджетів, які беруть участь у виконанні Програми </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Міський бюджет</w:t>
            </w:r>
            <w:r w:rsidR="00CD17AB" w:rsidRPr="00B3087C">
              <w:rPr>
                <w:rFonts w:ascii="Times New Roman" w:eastAsia="Times New Roman" w:hAnsi="Times New Roman"/>
                <w:color w:val="000000"/>
                <w:sz w:val="28"/>
                <w:szCs w:val="28"/>
                <w:lang w:eastAsia="ru-RU"/>
              </w:rPr>
              <w:t xml:space="preserve"> міста Новгорода-Сіверського</w:t>
            </w:r>
          </w:p>
        </w:tc>
      </w:tr>
      <w:tr w:rsidR="00BA1284" w:rsidRPr="00B3087C" w:rsidTr="00241936">
        <w:trPr>
          <w:trHeight w:val="2540"/>
        </w:trPr>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241936" w:rsidRPr="00B3087C">
              <w:rPr>
                <w:rFonts w:ascii="Times New Roman" w:eastAsia="Times New Roman" w:hAnsi="Times New Roman"/>
                <w:color w:val="000000"/>
                <w:sz w:val="28"/>
                <w:szCs w:val="28"/>
                <w:lang w:eastAsia="ru-RU"/>
              </w:rPr>
              <w:t xml:space="preserve"> </w:t>
            </w:r>
            <w:r w:rsidRPr="00B3087C">
              <w:rPr>
                <w:rFonts w:ascii="Times New Roman" w:eastAsia="Times New Roman" w:hAnsi="Times New Roman"/>
                <w:color w:val="000000"/>
                <w:sz w:val="28"/>
                <w:szCs w:val="28"/>
                <w:lang w:eastAsia="ru-RU"/>
              </w:rPr>
              <w:t>9.</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Загальний обсяг фінансових ресурсів, необхідних для реалізації Програми, всього</w:t>
            </w:r>
            <w:r w:rsidR="00834DCB" w:rsidRPr="00B3087C">
              <w:rPr>
                <w:rFonts w:ascii="Times New Roman" w:eastAsia="Times New Roman" w:hAnsi="Times New Roman"/>
                <w:color w:val="000000"/>
                <w:sz w:val="28"/>
                <w:szCs w:val="28"/>
                <w:lang w:eastAsia="ru-RU"/>
              </w:rPr>
              <w:t xml:space="preserve"> (</w:t>
            </w:r>
            <w:r w:rsidR="00C10B20" w:rsidRPr="00B3087C">
              <w:rPr>
                <w:rFonts w:ascii="Times New Roman" w:eastAsia="Times New Roman" w:hAnsi="Times New Roman"/>
                <w:color w:val="000000"/>
                <w:sz w:val="28"/>
                <w:szCs w:val="28"/>
                <w:lang w:eastAsia="ru-RU"/>
              </w:rPr>
              <w:t xml:space="preserve">тис. </w:t>
            </w:r>
            <w:r w:rsidR="00834DCB" w:rsidRPr="00B3087C">
              <w:rPr>
                <w:rFonts w:ascii="Times New Roman" w:eastAsia="Times New Roman" w:hAnsi="Times New Roman"/>
                <w:color w:val="000000"/>
                <w:sz w:val="28"/>
                <w:szCs w:val="28"/>
                <w:lang w:eastAsia="ru-RU"/>
              </w:rPr>
              <w:t>грн.)</w:t>
            </w:r>
            <w:r w:rsidRPr="00B3087C">
              <w:rPr>
                <w:rFonts w:ascii="Times New Roman" w:eastAsia="Times New Roman" w:hAnsi="Times New Roman"/>
                <w:color w:val="000000"/>
                <w:sz w:val="28"/>
                <w:szCs w:val="28"/>
                <w:lang w:eastAsia="ru-RU"/>
              </w:rPr>
              <w:t>,</w:t>
            </w:r>
          </w:p>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в тому числі коштів міського бюджету</w:t>
            </w:r>
          </w:p>
        </w:tc>
        <w:tc>
          <w:tcPr>
            <w:tcW w:w="6095" w:type="dxa"/>
            <w:tcBorders>
              <w:top w:val="single" w:sz="4" w:space="0" w:color="000000"/>
              <w:left w:val="single" w:sz="4" w:space="0" w:color="000000"/>
              <w:bottom w:val="single" w:sz="4" w:space="0" w:color="000000"/>
              <w:right w:val="single" w:sz="4" w:space="0" w:color="000000"/>
            </w:tcBorders>
            <w:hideMark/>
          </w:tcPr>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BA1284" w:rsidRPr="00B3087C" w:rsidRDefault="00C10B20">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452,0</w:t>
            </w: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353C8A">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4</w:t>
            </w:r>
            <w:r w:rsidR="00C10B20" w:rsidRPr="00B3087C">
              <w:rPr>
                <w:rFonts w:ascii="Times New Roman" w:eastAsia="Times New Roman" w:hAnsi="Times New Roman"/>
                <w:sz w:val="28"/>
                <w:szCs w:val="28"/>
                <w:lang w:eastAsia="ru-RU"/>
              </w:rPr>
              <w:t>52,0</w:t>
            </w:r>
          </w:p>
        </w:tc>
      </w:tr>
    </w:tbl>
    <w:p w:rsidR="00BA1284" w:rsidRPr="00B3087C" w:rsidRDefault="00BA1284" w:rsidP="00217509">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П. Визначення проблеми, на розв’язання якої спрямована Програма</w:t>
      </w:r>
    </w:p>
    <w:p w:rsidR="00BA1284" w:rsidRPr="00B3087C" w:rsidRDefault="00BA1284" w:rsidP="00BA1284">
      <w:pPr>
        <w:rPr>
          <w:rFonts w:ascii="Times New Roman" w:eastAsia="Times New Roman" w:hAnsi="Times New Roman"/>
          <w:sz w:val="24"/>
          <w:szCs w:val="24"/>
          <w:lang w:eastAsia="ru-RU"/>
        </w:rPr>
      </w:pPr>
    </w:p>
    <w:p w:rsidR="0012379B" w:rsidRPr="00B3087C" w:rsidRDefault="00223208" w:rsidP="0012379B">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Основним напрямком</w:t>
      </w:r>
      <w:r w:rsidR="00834DCB" w:rsidRPr="00B3087C">
        <w:rPr>
          <w:rFonts w:ascii="Times New Roman" w:hAnsi="Times New Roman"/>
          <w:sz w:val="28"/>
          <w:szCs w:val="28"/>
          <w:lang w:val="uk-UA"/>
        </w:rPr>
        <w:t xml:space="preserve"> діяльності КНП</w:t>
      </w:r>
      <w:r w:rsidR="0012379B" w:rsidRPr="00B3087C">
        <w:rPr>
          <w:rFonts w:ascii="Times New Roman" w:hAnsi="Times New Roman"/>
          <w:sz w:val="28"/>
          <w:szCs w:val="28"/>
          <w:lang w:val="uk-UA"/>
        </w:rPr>
        <w:t xml:space="preserve"> «</w:t>
      </w:r>
      <w:r w:rsidRPr="00B3087C">
        <w:rPr>
          <w:rFonts w:ascii="Times New Roman" w:hAnsi="Times New Roman"/>
          <w:sz w:val="28"/>
          <w:szCs w:val="28"/>
          <w:lang w:val="uk-UA"/>
        </w:rPr>
        <w:t>Новгород-Сіверський районний Ц</w:t>
      </w:r>
      <w:r w:rsidR="00834DCB" w:rsidRPr="00B3087C">
        <w:rPr>
          <w:rFonts w:ascii="Times New Roman" w:hAnsi="Times New Roman"/>
          <w:sz w:val="28"/>
          <w:szCs w:val="28"/>
          <w:lang w:val="uk-UA"/>
        </w:rPr>
        <w:t>ентр ПМСД</w:t>
      </w:r>
      <w:r w:rsidR="0012379B" w:rsidRPr="00B3087C">
        <w:rPr>
          <w:rFonts w:ascii="Times New Roman" w:hAnsi="Times New Roman"/>
          <w:sz w:val="28"/>
          <w:szCs w:val="28"/>
          <w:lang w:val="uk-UA"/>
        </w:rPr>
        <w:t>» є надання медичної допомоги</w:t>
      </w:r>
      <w:r w:rsidRPr="00B3087C">
        <w:rPr>
          <w:rFonts w:ascii="Times New Roman" w:hAnsi="Times New Roman"/>
          <w:sz w:val="28"/>
          <w:szCs w:val="28"/>
          <w:lang w:val="uk-UA"/>
        </w:rPr>
        <w:t xml:space="preserve"> населенню на території Новгород-Сіверського району, Новгород-Сіверської міської територіальної громади</w:t>
      </w:r>
      <w:r w:rsidR="0012379B" w:rsidRPr="00B3087C">
        <w:rPr>
          <w:rFonts w:ascii="Times New Roman" w:hAnsi="Times New Roman"/>
          <w:sz w:val="28"/>
          <w:szCs w:val="28"/>
          <w:lang w:val="uk-UA"/>
        </w:rPr>
        <w:t>.</w:t>
      </w:r>
    </w:p>
    <w:p w:rsidR="00FB04EF" w:rsidRPr="00B3087C" w:rsidRDefault="00C76C82" w:rsidP="00927F4C">
      <w:pPr>
        <w:tabs>
          <w:tab w:val="left" w:pos="0"/>
          <w:tab w:val="left" w:pos="1830"/>
          <w:tab w:val="left" w:pos="3165"/>
        </w:tabs>
        <w:ind w:firstLine="709"/>
        <w:jc w:val="both"/>
        <w:rPr>
          <w:rFonts w:ascii="Times New Roman" w:hAnsi="Times New Roman"/>
          <w:sz w:val="28"/>
          <w:szCs w:val="28"/>
        </w:rPr>
      </w:pPr>
      <w:r w:rsidRPr="00B3087C">
        <w:rPr>
          <w:rFonts w:ascii="Times New Roman" w:hAnsi="Times New Roman"/>
          <w:sz w:val="28"/>
          <w:szCs w:val="28"/>
        </w:rPr>
        <w:t>З 01.11.</w:t>
      </w:r>
      <w:r w:rsidR="00B3087C" w:rsidRPr="00B3087C">
        <w:rPr>
          <w:rFonts w:ascii="Times New Roman" w:hAnsi="Times New Roman"/>
          <w:sz w:val="28"/>
          <w:szCs w:val="28"/>
        </w:rPr>
        <w:t xml:space="preserve">2018 </w:t>
      </w:r>
      <w:r w:rsidR="00FB04EF" w:rsidRPr="00B3087C">
        <w:rPr>
          <w:rFonts w:ascii="Times New Roman" w:hAnsi="Times New Roman"/>
          <w:sz w:val="28"/>
          <w:szCs w:val="28"/>
        </w:rPr>
        <w:t xml:space="preserve"> КНП «Новгород-Сіверський районний Центр ПМСД» фінансується Національною службою здоров’я України за Договором про медичне обслуговування населення за програмою медичних гарантій.</w:t>
      </w:r>
      <w:r w:rsidR="00927F4C" w:rsidRPr="00B3087C">
        <w:rPr>
          <w:rFonts w:ascii="Times New Roman" w:hAnsi="Times New Roman"/>
          <w:sz w:val="28"/>
          <w:szCs w:val="28"/>
        </w:rPr>
        <w:t xml:space="preserve"> </w:t>
      </w:r>
      <w:r w:rsidR="000056CA" w:rsidRPr="00B3087C">
        <w:rPr>
          <w:rFonts w:ascii="Times New Roman" w:hAnsi="Times New Roman"/>
          <w:sz w:val="28"/>
          <w:szCs w:val="28"/>
        </w:rPr>
        <w:t>Головною метою Договору про медичне обслуговування населення за програмою медичних гарантій є надання медичної допомоги в повному обсязі, визначеному Порядком надання первинної медичної допомоги,</w:t>
      </w:r>
      <w:r w:rsidRPr="00B3087C">
        <w:rPr>
          <w:rFonts w:ascii="Times New Roman" w:hAnsi="Times New Roman"/>
          <w:sz w:val="28"/>
          <w:szCs w:val="28"/>
        </w:rPr>
        <w:t xml:space="preserve"> затвердженим наказом МОЗ У</w:t>
      </w:r>
      <w:r w:rsidR="00B3087C" w:rsidRPr="00B3087C">
        <w:rPr>
          <w:rFonts w:ascii="Times New Roman" w:hAnsi="Times New Roman"/>
          <w:sz w:val="28"/>
          <w:szCs w:val="28"/>
        </w:rPr>
        <w:t xml:space="preserve">країни № 504 від 19.03.2018 </w:t>
      </w:r>
      <w:r w:rsidR="000056CA" w:rsidRPr="00B3087C">
        <w:rPr>
          <w:rFonts w:ascii="Times New Roman" w:hAnsi="Times New Roman"/>
          <w:sz w:val="28"/>
          <w:szCs w:val="28"/>
        </w:rPr>
        <w:t>.</w:t>
      </w:r>
      <w:r w:rsidR="00C17777" w:rsidRPr="00B3087C">
        <w:rPr>
          <w:rFonts w:ascii="Times New Roman" w:hAnsi="Times New Roman"/>
          <w:sz w:val="28"/>
          <w:szCs w:val="28"/>
        </w:rPr>
        <w:t xml:space="preserve"> Більше 80% коштів</w:t>
      </w:r>
      <w:r w:rsidR="00927F4C" w:rsidRPr="00B3087C">
        <w:rPr>
          <w:rFonts w:ascii="Times New Roman" w:hAnsi="Times New Roman"/>
          <w:sz w:val="28"/>
          <w:szCs w:val="28"/>
        </w:rPr>
        <w:t xml:space="preserve">, які </w:t>
      </w:r>
      <w:r w:rsidRPr="00B3087C">
        <w:rPr>
          <w:rFonts w:ascii="Times New Roman" w:hAnsi="Times New Roman"/>
          <w:sz w:val="28"/>
          <w:szCs w:val="28"/>
        </w:rPr>
        <w:t>КНП «Новгород-Сіверськ</w:t>
      </w:r>
      <w:r w:rsidR="00FD55CF" w:rsidRPr="00B3087C">
        <w:rPr>
          <w:rFonts w:ascii="Times New Roman" w:hAnsi="Times New Roman"/>
          <w:sz w:val="28"/>
          <w:szCs w:val="28"/>
        </w:rPr>
        <w:t>ий районний Центр ПМСД</w:t>
      </w:r>
      <w:r w:rsidR="00927F4C" w:rsidRPr="00B3087C">
        <w:rPr>
          <w:rFonts w:ascii="Times New Roman" w:hAnsi="Times New Roman"/>
          <w:sz w:val="28"/>
          <w:szCs w:val="28"/>
        </w:rPr>
        <w:t xml:space="preserve"> отримує від Національної служби Здоров’я України використо</w:t>
      </w:r>
      <w:r w:rsidR="00C17777" w:rsidRPr="00B3087C">
        <w:rPr>
          <w:rFonts w:ascii="Times New Roman" w:hAnsi="Times New Roman"/>
          <w:sz w:val="28"/>
          <w:szCs w:val="28"/>
        </w:rPr>
        <w:t>вуються на заробітну плату працівників, решта на ремонт та оновлення обладнання, закупівлю медикаментів та витратних матеріалів.</w:t>
      </w:r>
      <w:r w:rsidR="00927F4C" w:rsidRPr="00B3087C">
        <w:rPr>
          <w:rFonts w:ascii="Times New Roman" w:hAnsi="Times New Roman"/>
          <w:sz w:val="28"/>
          <w:szCs w:val="28"/>
        </w:rPr>
        <w:t xml:space="preserve"> </w:t>
      </w:r>
    </w:p>
    <w:p w:rsidR="0030574C" w:rsidRPr="00B3087C" w:rsidRDefault="00C17777" w:rsidP="0030574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 xml:space="preserve">На даний час лікарями </w:t>
      </w:r>
      <w:r w:rsidR="00834DCB" w:rsidRPr="00B3087C">
        <w:rPr>
          <w:rFonts w:ascii="Times New Roman" w:hAnsi="Times New Roman"/>
          <w:sz w:val="28"/>
          <w:szCs w:val="28"/>
          <w:lang w:val="uk-UA"/>
        </w:rPr>
        <w:t>КНП «Новгород-Сіверський районний Центр ПМСД»</w:t>
      </w:r>
      <w:r w:rsidRPr="00B3087C">
        <w:rPr>
          <w:rFonts w:ascii="Times New Roman" w:hAnsi="Times New Roman"/>
          <w:sz w:val="28"/>
          <w:szCs w:val="28"/>
          <w:lang w:val="uk-UA"/>
        </w:rPr>
        <w:t xml:space="preserve"> підписано </w:t>
      </w:r>
      <w:r w:rsidR="0030574C" w:rsidRPr="00B3087C">
        <w:rPr>
          <w:rFonts w:ascii="Times New Roman" w:hAnsi="Times New Roman"/>
          <w:sz w:val="28"/>
          <w:szCs w:val="28"/>
          <w:lang w:val="uk-UA"/>
        </w:rPr>
        <w:t>18362</w:t>
      </w:r>
      <w:r w:rsidRPr="00B3087C">
        <w:rPr>
          <w:rFonts w:ascii="Times New Roman" w:hAnsi="Times New Roman"/>
          <w:sz w:val="28"/>
          <w:szCs w:val="28"/>
          <w:lang w:val="uk-UA"/>
        </w:rPr>
        <w:t xml:space="preserve"> декларації</w:t>
      </w:r>
      <w:r w:rsidR="0030574C" w:rsidRPr="00B3087C">
        <w:rPr>
          <w:rFonts w:ascii="Times New Roman" w:hAnsi="Times New Roman"/>
          <w:sz w:val="28"/>
          <w:szCs w:val="28"/>
          <w:lang w:val="uk-UA"/>
        </w:rPr>
        <w:t xml:space="preserve"> з населенням</w:t>
      </w:r>
      <w:r w:rsidR="00D46675" w:rsidRPr="00B3087C">
        <w:rPr>
          <w:rFonts w:ascii="Times New Roman" w:hAnsi="Times New Roman"/>
          <w:sz w:val="28"/>
          <w:szCs w:val="28"/>
          <w:lang w:val="uk-UA"/>
        </w:rPr>
        <w:t>. З них по селах</w:t>
      </w:r>
      <w:r w:rsidRPr="00B3087C">
        <w:rPr>
          <w:rFonts w:ascii="Times New Roman" w:hAnsi="Times New Roman"/>
          <w:sz w:val="28"/>
          <w:szCs w:val="28"/>
          <w:lang w:val="uk-UA"/>
        </w:rPr>
        <w:t xml:space="preserve"> </w:t>
      </w:r>
      <w:r w:rsidR="0030574C" w:rsidRPr="00B3087C">
        <w:rPr>
          <w:rFonts w:ascii="Times New Roman" w:hAnsi="Times New Roman"/>
          <w:sz w:val="28"/>
          <w:szCs w:val="28"/>
          <w:lang w:val="uk-UA"/>
        </w:rPr>
        <w:t>Новгород-Сіверського району</w:t>
      </w:r>
      <w:r w:rsidR="00D46675" w:rsidRPr="00B3087C">
        <w:rPr>
          <w:rFonts w:ascii="Times New Roman" w:hAnsi="Times New Roman"/>
          <w:sz w:val="28"/>
          <w:szCs w:val="28"/>
          <w:lang w:val="uk-UA"/>
        </w:rPr>
        <w:t xml:space="preserve"> – 8949, по Новгород-Сіверській міській територіальній громаді - 9413</w:t>
      </w:r>
      <w:r w:rsidR="0030574C" w:rsidRPr="00B3087C">
        <w:rPr>
          <w:rFonts w:ascii="Times New Roman" w:hAnsi="Times New Roman"/>
          <w:sz w:val="28"/>
          <w:szCs w:val="28"/>
          <w:lang w:val="uk-UA"/>
        </w:rPr>
        <w:t>.</w:t>
      </w:r>
    </w:p>
    <w:p w:rsidR="00D46675" w:rsidRPr="00B3087C" w:rsidRDefault="00D46675" w:rsidP="0030574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Значною проблемою у КНП «Новгород-Сіверський районний Центр ПМСД</w:t>
      </w:r>
      <w:r w:rsidR="00834DCB" w:rsidRPr="00B3087C">
        <w:rPr>
          <w:rFonts w:ascii="Times New Roman" w:hAnsi="Times New Roman"/>
          <w:sz w:val="28"/>
          <w:szCs w:val="28"/>
          <w:lang w:val="uk-UA"/>
        </w:rPr>
        <w:t>»</w:t>
      </w:r>
      <w:r w:rsidRPr="00B3087C">
        <w:rPr>
          <w:rFonts w:ascii="Times New Roman" w:hAnsi="Times New Roman"/>
          <w:sz w:val="28"/>
          <w:szCs w:val="28"/>
          <w:lang w:val="uk-UA"/>
        </w:rPr>
        <w:t xml:space="preserve"> є питання оплати комунальних послуг та енергоносіїв. </w:t>
      </w:r>
    </w:p>
    <w:p w:rsidR="003707E8" w:rsidRPr="00B3087C" w:rsidRDefault="00EE0243"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Відповідно до пункту 3 частини 1 статті 89 Бюджетного кодексу України видатки на оплату комунальних послуг та енергоносіїв комунальними закладами охорони здоров’я, що надають первинну медичну допомогу, здійснюються з бюджетів міст обласного значення, районних бюджетів, бюджетів об’єднаних територіальних громад.</w:t>
      </w:r>
    </w:p>
    <w:p w:rsidR="00163272" w:rsidRPr="00B3087C" w:rsidRDefault="00163272"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Постановою Кабінету Мініс</w:t>
      </w:r>
      <w:r w:rsidR="00B3087C">
        <w:rPr>
          <w:rFonts w:ascii="Times New Roman" w:hAnsi="Times New Roman"/>
          <w:sz w:val="28"/>
          <w:szCs w:val="28"/>
          <w:lang w:val="uk-UA"/>
        </w:rPr>
        <w:t xml:space="preserve">трів України від 03.04.2019 </w:t>
      </w:r>
      <w:r w:rsidRPr="00B3087C">
        <w:rPr>
          <w:rFonts w:ascii="Times New Roman" w:hAnsi="Times New Roman"/>
          <w:sz w:val="28"/>
          <w:szCs w:val="28"/>
          <w:lang w:val="uk-UA"/>
        </w:rPr>
        <w:t xml:space="preserve"> № 295 «Про внесення змін до порядків, затверджених постановами Кабінету Мініс</w:t>
      </w:r>
      <w:r w:rsidR="00B3087C">
        <w:rPr>
          <w:rFonts w:ascii="Times New Roman" w:hAnsi="Times New Roman"/>
          <w:sz w:val="28"/>
          <w:szCs w:val="28"/>
          <w:lang w:val="uk-UA"/>
        </w:rPr>
        <w:t xml:space="preserve">трів України від 28.03.2018  № 2836 і  18.12.2018 </w:t>
      </w:r>
      <w:r w:rsidRPr="00B3087C">
        <w:rPr>
          <w:rFonts w:ascii="Times New Roman" w:hAnsi="Times New Roman"/>
          <w:sz w:val="28"/>
          <w:szCs w:val="28"/>
          <w:lang w:val="uk-UA"/>
        </w:rPr>
        <w:t xml:space="preserve"> № 1117» затверджено зміни до Порядку реалізації державних гарантій медичного обслуговування населення за програмою медичних гарантій для первинної медичної допомоги на 2019 рік, відповідно до яких виплати коштів закладам охорони здоров’я, які уклали Договір з Національною службою здоров'я України про медичне обслу</w:t>
      </w:r>
      <w:r w:rsidR="00B3087C">
        <w:rPr>
          <w:rFonts w:ascii="Times New Roman" w:hAnsi="Times New Roman"/>
          <w:sz w:val="28"/>
          <w:szCs w:val="28"/>
          <w:lang w:val="uk-UA"/>
        </w:rPr>
        <w:t>говування населення за програм</w:t>
      </w:r>
      <w:r w:rsidRPr="00B3087C">
        <w:rPr>
          <w:rFonts w:ascii="Times New Roman" w:hAnsi="Times New Roman"/>
          <w:sz w:val="28"/>
          <w:szCs w:val="28"/>
          <w:lang w:val="uk-UA"/>
        </w:rPr>
        <w:t xml:space="preserve">ою </w:t>
      </w:r>
      <w:r w:rsidR="00D87196" w:rsidRPr="00B3087C">
        <w:rPr>
          <w:rFonts w:ascii="Times New Roman" w:hAnsi="Times New Roman"/>
          <w:sz w:val="28"/>
          <w:szCs w:val="28"/>
          <w:lang w:val="uk-UA"/>
        </w:rPr>
        <w:t>медичних гарантій за</w:t>
      </w:r>
      <w:r w:rsidR="00B3087C">
        <w:rPr>
          <w:rFonts w:ascii="Times New Roman" w:hAnsi="Times New Roman"/>
          <w:sz w:val="28"/>
          <w:szCs w:val="28"/>
          <w:lang w:val="uk-UA"/>
        </w:rPr>
        <w:t xml:space="preserve"> пацієнтів, включених до «черво</w:t>
      </w:r>
      <w:r w:rsidR="00D87196" w:rsidRPr="00B3087C">
        <w:rPr>
          <w:rFonts w:ascii="Times New Roman" w:hAnsi="Times New Roman"/>
          <w:sz w:val="28"/>
          <w:szCs w:val="28"/>
          <w:lang w:val="uk-UA"/>
        </w:rPr>
        <w:t>ного списку» (які не заключили декларації про вибір лікаря) після 31 березня 2019 року припиняється.</w:t>
      </w:r>
    </w:p>
    <w:p w:rsidR="00D87196" w:rsidRPr="00B3087C" w:rsidRDefault="00D87196"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За таких умов створюється ситуація, коли для пацієнтів, які не заключили декларації про вибір лікаря, коштів для надання їм</w:t>
      </w:r>
      <w:r w:rsidR="00213FF6" w:rsidRPr="00B3087C">
        <w:rPr>
          <w:rFonts w:ascii="Times New Roman" w:hAnsi="Times New Roman"/>
          <w:sz w:val="28"/>
          <w:szCs w:val="28"/>
          <w:lang w:val="uk-UA"/>
        </w:rPr>
        <w:t xml:space="preserve"> первинної медичної допомоги взагалі не передбачено, оскільки медична субвенція з державного бюджету місцевим бюджетам на цю мету не надається.</w:t>
      </w:r>
    </w:p>
    <w:p w:rsidR="00213FF6" w:rsidRPr="00B3087C" w:rsidRDefault="00213FF6"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Враховуючи викладене та беручи до уваги лист Представника Уповноваженого Верховної Ради України з прав людини до голови Чернігівської обласної державної адміністрації № 17</w:t>
      </w:r>
      <w:r w:rsidR="00B3087C">
        <w:rPr>
          <w:rFonts w:ascii="Times New Roman" w:hAnsi="Times New Roman"/>
          <w:sz w:val="28"/>
          <w:szCs w:val="28"/>
          <w:lang w:val="uk-UA"/>
        </w:rPr>
        <w:t>82.2/19/22.4 від 18.04.2019</w:t>
      </w:r>
      <w:r w:rsidRPr="00B3087C">
        <w:rPr>
          <w:rFonts w:ascii="Times New Roman" w:hAnsi="Times New Roman"/>
          <w:sz w:val="28"/>
          <w:szCs w:val="28"/>
          <w:lang w:val="uk-UA"/>
        </w:rPr>
        <w:t xml:space="preserve">, необхідно вирішити питання забезпечення фінансування медичних послуг, що </w:t>
      </w:r>
      <w:r w:rsidRPr="00B3087C">
        <w:rPr>
          <w:rFonts w:ascii="Times New Roman" w:hAnsi="Times New Roman"/>
          <w:sz w:val="28"/>
          <w:szCs w:val="28"/>
          <w:lang w:val="uk-UA"/>
        </w:rPr>
        <w:lastRenderedPageBreak/>
        <w:t>надаються КНП «Новгород-Сіверський районний Центр ПМСД»</w:t>
      </w:r>
      <w:r w:rsidR="00230A3B" w:rsidRPr="00B3087C">
        <w:rPr>
          <w:rFonts w:ascii="Times New Roman" w:hAnsi="Times New Roman"/>
          <w:sz w:val="28"/>
          <w:szCs w:val="28"/>
          <w:lang w:val="uk-UA"/>
        </w:rPr>
        <w:t xml:space="preserve"> населенню, проживаючому на території Новгород-Сіверської міської територіальної громади, яке не заключило декларації про вибір лікаря, за рахунок коштів міського бюджету міста Новгорода-Сіверського.</w:t>
      </w:r>
    </w:p>
    <w:p w:rsidR="00193A5A" w:rsidRPr="00B3087C" w:rsidRDefault="00193A5A" w:rsidP="00834DCB">
      <w:pPr>
        <w:jc w:val="center"/>
        <w:rPr>
          <w:rFonts w:ascii="Times New Roman" w:hAnsi="Times New Roman"/>
          <w:sz w:val="28"/>
          <w:szCs w:val="28"/>
        </w:rPr>
      </w:pPr>
    </w:p>
    <w:p w:rsidR="00BA1284" w:rsidRPr="00B3087C" w:rsidRDefault="00BA1284" w:rsidP="00834DCB">
      <w:pPr>
        <w:jc w:val="center"/>
        <w:rPr>
          <w:rFonts w:ascii="Times New Roman" w:eastAsia="Times New Roman" w:hAnsi="Times New Roman"/>
          <w:b/>
          <w:bCs/>
          <w:sz w:val="28"/>
          <w:szCs w:val="28"/>
          <w:lang w:eastAsia="ru-RU"/>
        </w:rPr>
      </w:pPr>
      <w:r w:rsidRPr="00B3087C">
        <w:rPr>
          <w:rFonts w:ascii="Times New Roman" w:eastAsia="Times New Roman" w:hAnsi="Times New Roman"/>
          <w:b/>
          <w:bCs/>
          <w:sz w:val="28"/>
          <w:szCs w:val="28"/>
          <w:lang w:eastAsia="ru-RU"/>
        </w:rPr>
        <w:t>ІІІ. Визначення мети Програми</w:t>
      </w:r>
      <w:r w:rsidR="000743D2" w:rsidRPr="00B3087C">
        <w:rPr>
          <w:rFonts w:ascii="Times New Roman" w:eastAsia="Times New Roman" w:hAnsi="Times New Roman"/>
          <w:b/>
          <w:bCs/>
          <w:sz w:val="28"/>
          <w:szCs w:val="28"/>
          <w:lang w:eastAsia="ru-RU"/>
        </w:rPr>
        <w:tab/>
      </w:r>
    </w:p>
    <w:p w:rsidR="00834DCB" w:rsidRPr="00B3087C" w:rsidRDefault="00834DCB" w:rsidP="00834DCB">
      <w:pPr>
        <w:jc w:val="center"/>
        <w:rPr>
          <w:rFonts w:ascii="Times New Roman" w:eastAsia="Times New Roman" w:hAnsi="Times New Roman"/>
          <w:sz w:val="24"/>
          <w:szCs w:val="24"/>
          <w:lang w:eastAsia="ru-RU"/>
        </w:rPr>
      </w:pPr>
    </w:p>
    <w:p w:rsidR="00193A5A" w:rsidRPr="00B3087C" w:rsidRDefault="00193A5A" w:rsidP="00193A5A">
      <w:pPr>
        <w:ind w:firstLine="709"/>
        <w:jc w:val="both"/>
        <w:rPr>
          <w:rFonts w:ascii="Times New Roman" w:hAnsi="Times New Roman"/>
          <w:sz w:val="28"/>
          <w:szCs w:val="28"/>
        </w:rPr>
      </w:pPr>
      <w:r w:rsidRPr="00B3087C">
        <w:rPr>
          <w:rFonts w:ascii="Times New Roman" w:hAnsi="Times New Roman"/>
          <w:sz w:val="28"/>
          <w:szCs w:val="28"/>
        </w:rPr>
        <w:t>Мета Програми полягає у досягненні максимально можливого рівня здоров’я для всіх жителів Новгород-Сіверської міської територіальної громади незалежно від їх віку, статі, соціального статусу, зміцнення і охорони здоров’я мешканців протягом усього їх життя.</w:t>
      </w:r>
    </w:p>
    <w:p w:rsidR="00193A5A" w:rsidRPr="00B3087C" w:rsidRDefault="00193A5A" w:rsidP="00193A5A">
      <w:pPr>
        <w:ind w:firstLine="709"/>
        <w:jc w:val="both"/>
        <w:rPr>
          <w:rFonts w:ascii="Times New Roman" w:hAnsi="Times New Roman"/>
          <w:sz w:val="28"/>
          <w:szCs w:val="28"/>
        </w:rPr>
      </w:pPr>
      <w:r w:rsidRPr="00B3087C">
        <w:rPr>
          <w:rFonts w:ascii="Times New Roman" w:hAnsi="Times New Roman"/>
          <w:sz w:val="28"/>
          <w:szCs w:val="28"/>
        </w:rPr>
        <w:t>В умовах діючих механізмів та обсягів бюджетного фінансування галузі охорони здоров’я необхідно забезпечити потреби населення у всіх видах медичної допомоги на первинному рівні.</w:t>
      </w:r>
    </w:p>
    <w:p w:rsidR="009D0D66" w:rsidRPr="00B3087C" w:rsidRDefault="009D0D66" w:rsidP="008D3FD5">
      <w:pPr>
        <w:jc w:val="center"/>
        <w:rPr>
          <w:rFonts w:ascii="Times New Roman" w:hAnsi="Times New Roman"/>
          <w:sz w:val="28"/>
          <w:szCs w:val="28"/>
        </w:rPr>
      </w:pPr>
    </w:p>
    <w:p w:rsidR="00BA1284" w:rsidRPr="00B3087C" w:rsidRDefault="00BA1284" w:rsidP="008D3FD5">
      <w:pPr>
        <w:jc w:val="center"/>
        <w:rPr>
          <w:rFonts w:ascii="Times New Roman" w:eastAsia="Times New Roman" w:hAnsi="Times New Roman"/>
          <w:sz w:val="24"/>
          <w:szCs w:val="24"/>
          <w:lang w:eastAsia="ru-RU"/>
        </w:rPr>
      </w:pPr>
      <w:r w:rsidRPr="00B3087C">
        <w:rPr>
          <w:rFonts w:ascii="Times New Roman" w:eastAsia="Times New Roman" w:hAnsi="Times New Roman"/>
          <w:b/>
          <w:bCs/>
          <w:sz w:val="28"/>
          <w:szCs w:val="28"/>
          <w:lang w:eastAsia="ru-RU"/>
        </w:rPr>
        <w:t>IV. Обґрунтування шляхів і засобів розв’язання проблеми, обсягів та джерел фінансування; строки та етапи виконання програми</w:t>
      </w:r>
    </w:p>
    <w:p w:rsidR="00BA1284" w:rsidRPr="00B3087C" w:rsidRDefault="00BA1284" w:rsidP="008D3FD5">
      <w:pPr>
        <w:jc w:val="center"/>
        <w:rPr>
          <w:rFonts w:ascii="Times New Roman" w:eastAsia="Times New Roman" w:hAnsi="Times New Roman"/>
          <w:sz w:val="24"/>
          <w:szCs w:val="24"/>
          <w:lang w:eastAsia="ru-RU"/>
        </w:rPr>
      </w:pPr>
    </w:p>
    <w:p w:rsidR="009D0D66" w:rsidRPr="00B3087C" w:rsidRDefault="009D0D66" w:rsidP="009D0D66">
      <w:pPr>
        <w:ind w:firstLine="709"/>
        <w:jc w:val="both"/>
        <w:rPr>
          <w:rFonts w:ascii="Times New Roman" w:hAnsi="Times New Roman"/>
        </w:rPr>
      </w:pPr>
      <w:r w:rsidRPr="00B3087C">
        <w:rPr>
          <w:rFonts w:ascii="Times New Roman" w:hAnsi="Times New Roman"/>
          <w:sz w:val="28"/>
          <w:szCs w:val="28"/>
        </w:rPr>
        <w:t xml:space="preserve">Система охорони здоров’я Новгород-Сіверського району та міста Новгорода-Сіверського не забезпечує у повному обсязі потреби населення у доступній, високоякісній та ефективній первинній медичній допомозі. Реформи, які проводяться у сфері охорони здоров’я направлені на підняття на значно вищий рівень матеріально-технічної, діагностичної та лікувальної бази в медичній галузі, проведення реконструкції та ремонту наявних приміщень, забезпечення сучасним медичним обладнанням, інструментами та створення необхідних умов для комфортного перебування пацієнтів. </w:t>
      </w:r>
    </w:p>
    <w:p w:rsidR="009D0D66" w:rsidRPr="00B3087C" w:rsidRDefault="009D0D66" w:rsidP="009D0D66">
      <w:pPr>
        <w:ind w:firstLine="709"/>
        <w:jc w:val="both"/>
        <w:rPr>
          <w:rFonts w:ascii="Times New Roman" w:hAnsi="Times New Roman"/>
          <w:sz w:val="28"/>
          <w:szCs w:val="28"/>
          <w:shd w:val="clear" w:color="auto" w:fill="FFFFFF"/>
        </w:rPr>
      </w:pPr>
      <w:r w:rsidRPr="00B3087C">
        <w:rPr>
          <w:rFonts w:ascii="Times New Roman" w:hAnsi="Times New Roman"/>
          <w:sz w:val="28"/>
          <w:szCs w:val="28"/>
        </w:rPr>
        <w:t>Шляхом розв’язання проблеми є</w:t>
      </w:r>
      <w:r w:rsidR="00DB3A8C" w:rsidRPr="00B3087C">
        <w:rPr>
          <w:rFonts w:ascii="Times New Roman" w:hAnsi="Times New Roman"/>
          <w:sz w:val="28"/>
          <w:szCs w:val="28"/>
          <w:shd w:val="clear" w:color="auto" w:fill="FFFFFF"/>
        </w:rPr>
        <w:t xml:space="preserve"> </w:t>
      </w:r>
      <w:r w:rsidRPr="00B3087C">
        <w:rPr>
          <w:rFonts w:ascii="Times New Roman" w:hAnsi="Times New Roman"/>
          <w:sz w:val="28"/>
          <w:szCs w:val="28"/>
          <w:shd w:val="clear" w:color="auto" w:fill="FFFFFF"/>
        </w:rPr>
        <w:t>фінансування оплати медичних послуг в обсязі вартості комунальних послуг та енергоносіїв</w:t>
      </w:r>
      <w:r w:rsidR="007B5D26" w:rsidRPr="00B3087C">
        <w:rPr>
          <w:rFonts w:ascii="Times New Roman" w:hAnsi="Times New Roman"/>
          <w:sz w:val="28"/>
          <w:szCs w:val="28"/>
          <w:shd w:val="clear" w:color="auto" w:fill="FFFFFF"/>
        </w:rPr>
        <w:t xml:space="preserve"> за 2019 рік</w:t>
      </w:r>
      <w:r w:rsidR="00DF7440" w:rsidRPr="00B3087C">
        <w:rPr>
          <w:rFonts w:ascii="Times New Roman" w:hAnsi="Times New Roman"/>
          <w:sz w:val="28"/>
          <w:szCs w:val="28"/>
          <w:shd w:val="clear" w:color="auto" w:fill="FFFFFF"/>
        </w:rPr>
        <w:t xml:space="preserve"> на суму </w:t>
      </w:r>
      <w:r w:rsidR="00B3087C">
        <w:rPr>
          <w:rFonts w:ascii="Times New Roman" w:hAnsi="Times New Roman"/>
          <w:sz w:val="28"/>
          <w:szCs w:val="28"/>
          <w:shd w:val="clear" w:color="auto" w:fill="FFFFFF"/>
        </w:rPr>
        <w:t xml:space="preserve">       </w:t>
      </w:r>
      <w:r w:rsidR="00DF7440" w:rsidRPr="00B3087C">
        <w:rPr>
          <w:rFonts w:ascii="Times New Roman" w:hAnsi="Times New Roman"/>
          <w:sz w:val="28"/>
          <w:szCs w:val="28"/>
          <w:shd w:val="clear" w:color="auto" w:fill="FFFFFF"/>
        </w:rPr>
        <w:t xml:space="preserve">154,5 </w:t>
      </w:r>
      <w:proofErr w:type="spellStart"/>
      <w:r w:rsidR="00DF7440" w:rsidRPr="00B3087C">
        <w:rPr>
          <w:rFonts w:ascii="Times New Roman" w:hAnsi="Times New Roman"/>
          <w:sz w:val="28"/>
          <w:szCs w:val="28"/>
          <w:shd w:val="clear" w:color="auto" w:fill="FFFFFF"/>
        </w:rPr>
        <w:t>тис.</w:t>
      </w:r>
      <w:r w:rsidR="00371108" w:rsidRPr="00B3087C">
        <w:rPr>
          <w:rFonts w:ascii="Times New Roman" w:hAnsi="Times New Roman"/>
          <w:sz w:val="28"/>
          <w:szCs w:val="28"/>
          <w:shd w:val="clear" w:color="auto" w:fill="FFFFFF"/>
        </w:rPr>
        <w:t>грн</w:t>
      </w:r>
      <w:proofErr w:type="spellEnd"/>
      <w:r w:rsidR="00230A3B" w:rsidRPr="00B3087C">
        <w:rPr>
          <w:rFonts w:ascii="Times New Roman" w:hAnsi="Times New Roman"/>
          <w:sz w:val="28"/>
          <w:szCs w:val="28"/>
          <w:shd w:val="clear" w:color="auto" w:fill="FFFFFF"/>
        </w:rPr>
        <w:t xml:space="preserve">. та </w:t>
      </w:r>
      <w:r w:rsidR="00230A3B" w:rsidRPr="00B3087C">
        <w:rPr>
          <w:rFonts w:ascii="Times New Roman" w:hAnsi="Times New Roman"/>
          <w:sz w:val="28"/>
          <w:szCs w:val="28"/>
        </w:rPr>
        <w:t>фінансування медичних по</w:t>
      </w:r>
      <w:r w:rsidR="0058485C" w:rsidRPr="00B3087C">
        <w:rPr>
          <w:rFonts w:ascii="Times New Roman" w:hAnsi="Times New Roman"/>
          <w:sz w:val="28"/>
          <w:szCs w:val="28"/>
        </w:rPr>
        <w:t>слуг</w:t>
      </w:r>
      <w:r w:rsidR="00230A3B" w:rsidRPr="00B3087C">
        <w:rPr>
          <w:rFonts w:ascii="Times New Roman" w:hAnsi="Times New Roman"/>
          <w:sz w:val="28"/>
          <w:szCs w:val="28"/>
        </w:rPr>
        <w:t xml:space="preserve"> населенню, проживаючому на території Новгород-Сіверської міської територіальної громади, яке не заключило декларації про вибір лікаря</w:t>
      </w:r>
      <w:r w:rsidR="0058485C" w:rsidRPr="00B3087C">
        <w:rPr>
          <w:rFonts w:ascii="Times New Roman" w:hAnsi="Times New Roman"/>
          <w:sz w:val="28"/>
          <w:szCs w:val="28"/>
        </w:rPr>
        <w:t xml:space="preserve"> за 7 </w:t>
      </w:r>
      <w:r w:rsidR="00DF7440" w:rsidRPr="00B3087C">
        <w:rPr>
          <w:rFonts w:ascii="Times New Roman" w:hAnsi="Times New Roman"/>
          <w:sz w:val="28"/>
          <w:szCs w:val="28"/>
        </w:rPr>
        <w:t xml:space="preserve">місяців 2019 року на суму </w:t>
      </w:r>
      <w:r w:rsidR="00B3087C">
        <w:rPr>
          <w:rFonts w:ascii="Times New Roman" w:hAnsi="Times New Roman"/>
          <w:sz w:val="28"/>
          <w:szCs w:val="28"/>
        </w:rPr>
        <w:t xml:space="preserve">          </w:t>
      </w:r>
      <w:r w:rsidR="00DF7440" w:rsidRPr="00B3087C">
        <w:rPr>
          <w:rFonts w:ascii="Times New Roman" w:hAnsi="Times New Roman"/>
          <w:sz w:val="28"/>
          <w:szCs w:val="28"/>
        </w:rPr>
        <w:t xml:space="preserve">297,5 </w:t>
      </w:r>
      <w:proofErr w:type="spellStart"/>
      <w:r w:rsidR="00DF7440" w:rsidRPr="00B3087C">
        <w:rPr>
          <w:rFonts w:ascii="Times New Roman" w:hAnsi="Times New Roman"/>
          <w:sz w:val="28"/>
          <w:szCs w:val="28"/>
        </w:rPr>
        <w:t>тис.</w:t>
      </w:r>
      <w:r w:rsidR="0058485C" w:rsidRPr="00B3087C">
        <w:rPr>
          <w:rFonts w:ascii="Times New Roman" w:hAnsi="Times New Roman"/>
          <w:sz w:val="28"/>
          <w:szCs w:val="28"/>
        </w:rPr>
        <w:t>грн</w:t>
      </w:r>
      <w:proofErr w:type="spellEnd"/>
      <w:r w:rsidR="00230A3B" w:rsidRPr="00B3087C">
        <w:rPr>
          <w:rFonts w:ascii="Times New Roman" w:hAnsi="Times New Roman"/>
          <w:sz w:val="28"/>
          <w:szCs w:val="28"/>
        </w:rPr>
        <w:t>.</w:t>
      </w:r>
    </w:p>
    <w:p w:rsidR="0090050F" w:rsidRPr="00B3087C" w:rsidRDefault="0090050F" w:rsidP="009D0D66">
      <w:pPr>
        <w:ind w:firstLine="709"/>
        <w:jc w:val="both"/>
        <w:rPr>
          <w:rFonts w:ascii="Times New Roman" w:hAnsi="Times New Roman"/>
          <w:sz w:val="28"/>
          <w:szCs w:val="28"/>
          <w:shd w:val="clear" w:color="auto" w:fill="FFFFFF"/>
        </w:rPr>
      </w:pPr>
      <w:r w:rsidRPr="00B3087C">
        <w:rPr>
          <w:rFonts w:ascii="Times New Roman" w:hAnsi="Times New Roman"/>
          <w:sz w:val="28"/>
          <w:szCs w:val="28"/>
        </w:rPr>
        <w:t>Первинна медична допомога населенню Новгород-Сіверської міської територіальної громади надається амбулаторією № 1</w:t>
      </w:r>
      <w:r w:rsidR="00622CDE" w:rsidRPr="00B3087C">
        <w:rPr>
          <w:rFonts w:ascii="Times New Roman" w:hAnsi="Times New Roman"/>
          <w:sz w:val="28"/>
          <w:szCs w:val="28"/>
        </w:rPr>
        <w:t xml:space="preserve"> за адресою: м. Новгород-Сіверський, вул. Шевченка, 17 та фельдшерським пунктом с. Горбове за адресою: Новгород-Сіверський район, с. Юхнове, вул. Шкільна, 308-а. </w:t>
      </w:r>
    </w:p>
    <w:p w:rsidR="00BA1284" w:rsidRPr="00B3087C" w:rsidRDefault="00BA1284" w:rsidP="00BA1284">
      <w:pPr>
        <w:ind w:firstLine="709"/>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Фінансове забезпечення Програми здійснюється за рахунок коштів  бюджету міста Новг</w:t>
      </w:r>
      <w:r w:rsidR="00834DCB" w:rsidRPr="00B3087C">
        <w:rPr>
          <w:rFonts w:ascii="Times New Roman" w:eastAsia="Times New Roman" w:hAnsi="Times New Roman"/>
          <w:sz w:val="28"/>
          <w:szCs w:val="28"/>
          <w:lang w:eastAsia="ru-RU"/>
        </w:rPr>
        <w:t>орода-Сіверського</w:t>
      </w:r>
      <w:r w:rsidRPr="00B3087C">
        <w:rPr>
          <w:rFonts w:ascii="Times New Roman" w:eastAsia="Times New Roman" w:hAnsi="Times New Roman"/>
          <w:sz w:val="28"/>
          <w:szCs w:val="28"/>
          <w:lang w:eastAsia="ru-RU"/>
        </w:rPr>
        <w:t>. Обсяги фінансових ресурсів міського бюджету та напрямки їх використання визначаються в залежності від потреби, фінансових можливостей бюд</w:t>
      </w:r>
      <w:r w:rsidR="00CA3ADA" w:rsidRPr="00B3087C">
        <w:rPr>
          <w:rFonts w:ascii="Times New Roman" w:eastAsia="Times New Roman" w:hAnsi="Times New Roman"/>
          <w:sz w:val="28"/>
          <w:szCs w:val="28"/>
          <w:lang w:eastAsia="ru-RU"/>
        </w:rPr>
        <w:t>жету</w:t>
      </w:r>
      <w:r w:rsidRPr="00B3087C">
        <w:rPr>
          <w:rFonts w:ascii="Times New Roman" w:eastAsia="Times New Roman" w:hAnsi="Times New Roman"/>
          <w:sz w:val="28"/>
          <w:szCs w:val="28"/>
          <w:lang w:eastAsia="ru-RU"/>
        </w:rPr>
        <w:t>.</w:t>
      </w:r>
    </w:p>
    <w:p w:rsidR="007A03AE" w:rsidRPr="00B3087C" w:rsidRDefault="007A03AE"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За цією Програмою </w:t>
      </w:r>
      <w:r w:rsidR="007B5D26" w:rsidRPr="00B3087C">
        <w:rPr>
          <w:rFonts w:ascii="Times New Roman" w:eastAsia="Times New Roman" w:hAnsi="Times New Roman"/>
          <w:sz w:val="28"/>
          <w:szCs w:val="28"/>
          <w:lang w:eastAsia="ru-RU"/>
        </w:rPr>
        <w:t>Новгород-Сіверська міська рада є головним розпорядником бюджетних коштів, а КНП «Новгород-Сіверський районний Центр ПМСД одержувачем бюджетних коштів.</w:t>
      </w:r>
    </w:p>
    <w:p w:rsidR="004C4AC4" w:rsidRDefault="00BA1284" w:rsidP="00C10B20">
      <w:pPr>
        <w:ind w:firstLine="709"/>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Реалізація заходів Програми передбачається на період з 01 червня </w:t>
      </w:r>
      <w:r w:rsidR="00B3087C">
        <w:rPr>
          <w:rFonts w:ascii="Times New Roman" w:eastAsia="Times New Roman" w:hAnsi="Times New Roman"/>
          <w:sz w:val="28"/>
          <w:szCs w:val="28"/>
          <w:lang w:eastAsia="ru-RU"/>
        </w:rPr>
        <w:t xml:space="preserve">       </w:t>
      </w:r>
      <w:r w:rsidRPr="00B3087C">
        <w:rPr>
          <w:rFonts w:ascii="Times New Roman" w:eastAsia="Times New Roman" w:hAnsi="Times New Roman"/>
          <w:sz w:val="28"/>
          <w:szCs w:val="28"/>
          <w:lang w:eastAsia="ru-RU"/>
        </w:rPr>
        <w:t>201</w:t>
      </w:r>
      <w:r w:rsidR="009B76A3" w:rsidRPr="00B3087C">
        <w:rPr>
          <w:rFonts w:ascii="Times New Roman" w:eastAsia="Times New Roman" w:hAnsi="Times New Roman"/>
          <w:sz w:val="28"/>
          <w:szCs w:val="28"/>
          <w:lang w:eastAsia="ru-RU"/>
        </w:rPr>
        <w:t>9</w:t>
      </w:r>
      <w:r w:rsidR="008864DE" w:rsidRPr="00B3087C">
        <w:rPr>
          <w:rFonts w:ascii="Times New Roman" w:eastAsia="Times New Roman" w:hAnsi="Times New Roman"/>
          <w:sz w:val="28"/>
          <w:szCs w:val="28"/>
          <w:lang w:eastAsia="ru-RU"/>
        </w:rPr>
        <w:t xml:space="preserve"> року до  31 грудня 2019</w:t>
      </w:r>
      <w:r w:rsidRPr="00B3087C">
        <w:rPr>
          <w:rFonts w:ascii="Times New Roman" w:eastAsia="Times New Roman" w:hAnsi="Times New Roman"/>
          <w:sz w:val="28"/>
          <w:szCs w:val="28"/>
          <w:lang w:eastAsia="ru-RU"/>
        </w:rPr>
        <w:t xml:space="preserve"> року. Програма не є довгостроковою. Орієнтовні </w:t>
      </w:r>
    </w:p>
    <w:p w:rsidR="00BA1284" w:rsidRPr="00B3087C" w:rsidRDefault="00BA1284" w:rsidP="00C10B20">
      <w:pPr>
        <w:ind w:firstLine="709"/>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lastRenderedPageBreak/>
        <w:t>обсяги фінансування Програми визначаються в Додатках 1,2 до неї.</w:t>
      </w:r>
    </w:p>
    <w:p w:rsidR="00C10B20" w:rsidRPr="00B3087C" w:rsidRDefault="00C10B20" w:rsidP="00C10B20">
      <w:pPr>
        <w:ind w:firstLine="709"/>
        <w:jc w:val="both"/>
        <w:rPr>
          <w:rFonts w:ascii="Times New Roman" w:eastAsia="Times New Roman" w:hAnsi="Times New Roman"/>
          <w:sz w:val="24"/>
          <w:szCs w:val="24"/>
          <w:lang w:eastAsia="ru-RU"/>
        </w:rPr>
      </w:pPr>
    </w:p>
    <w:p w:rsidR="00BA1284" w:rsidRPr="00B3087C" w:rsidRDefault="00BA1284" w:rsidP="00BA1284">
      <w:pPr>
        <w:jc w:val="both"/>
        <w:rPr>
          <w:rFonts w:ascii="Times New Roman" w:eastAsia="Times New Roman" w:hAnsi="Times New Roman"/>
          <w:sz w:val="24"/>
          <w:szCs w:val="24"/>
          <w:lang w:eastAsia="ru-RU"/>
        </w:rPr>
      </w:pPr>
      <w:r w:rsidRPr="00B3087C">
        <w:rPr>
          <w:rFonts w:ascii="Times New Roman" w:eastAsia="Times New Roman" w:hAnsi="Times New Roman"/>
          <w:b/>
          <w:bCs/>
          <w:sz w:val="28"/>
          <w:lang w:eastAsia="ru-RU"/>
        </w:rPr>
        <w:tab/>
      </w:r>
      <w:r w:rsidRPr="00B3087C">
        <w:rPr>
          <w:rFonts w:ascii="Times New Roman" w:eastAsia="Times New Roman" w:hAnsi="Times New Roman"/>
          <w:b/>
          <w:bCs/>
          <w:sz w:val="28"/>
          <w:szCs w:val="28"/>
          <w:lang w:eastAsia="ru-RU"/>
        </w:rPr>
        <w:t>V. Перелік завдань Програми та результативні показники</w:t>
      </w:r>
    </w:p>
    <w:p w:rsidR="008D3FD5" w:rsidRPr="00B3087C" w:rsidRDefault="00BA1284" w:rsidP="00BA1284">
      <w:pPr>
        <w:jc w:val="both"/>
        <w:rPr>
          <w:rFonts w:ascii="Times New Roman" w:eastAsia="Times New Roman" w:hAnsi="Times New Roman"/>
          <w:sz w:val="28"/>
          <w:lang w:eastAsia="ru-RU"/>
        </w:rPr>
      </w:pPr>
      <w:r w:rsidRPr="00B3087C">
        <w:rPr>
          <w:rFonts w:ascii="Times New Roman" w:eastAsia="Times New Roman" w:hAnsi="Times New Roman"/>
          <w:sz w:val="28"/>
          <w:lang w:eastAsia="ru-RU"/>
        </w:rPr>
        <w:tab/>
      </w:r>
    </w:p>
    <w:p w:rsidR="00C97FF5" w:rsidRPr="00B3087C" w:rsidRDefault="008D3FD5" w:rsidP="00DB3A8C">
      <w:pPr>
        <w:jc w:val="both"/>
        <w:rPr>
          <w:rFonts w:ascii="Times New Roman" w:eastAsia="Times New Roman" w:hAnsi="Times New Roman"/>
          <w:sz w:val="28"/>
          <w:szCs w:val="28"/>
          <w:lang w:eastAsia="ru-RU"/>
        </w:rPr>
      </w:pPr>
      <w:r w:rsidRPr="00B3087C">
        <w:rPr>
          <w:rFonts w:ascii="Times New Roman" w:eastAsia="Times New Roman" w:hAnsi="Times New Roman"/>
          <w:sz w:val="28"/>
          <w:lang w:eastAsia="ru-RU"/>
        </w:rPr>
        <w:tab/>
      </w:r>
      <w:r w:rsidR="00BA1284" w:rsidRPr="00B3087C">
        <w:rPr>
          <w:rFonts w:ascii="Times New Roman" w:eastAsia="Times New Roman" w:hAnsi="Times New Roman"/>
          <w:sz w:val="28"/>
          <w:szCs w:val="28"/>
          <w:lang w:eastAsia="ru-RU"/>
        </w:rPr>
        <w:t>Основними завданнями Програми є:</w:t>
      </w:r>
    </w:p>
    <w:p w:rsidR="00C97FF5" w:rsidRPr="00B3087C" w:rsidRDefault="00B3087C" w:rsidP="00DB3A8C">
      <w:pPr>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розвиток первинної медичної допомоги;</w:t>
      </w:r>
    </w:p>
    <w:p w:rsidR="00C97FF5" w:rsidRPr="00B3087C" w:rsidRDefault="00B3087C" w:rsidP="00DB3A8C">
      <w:pPr>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зміцнення системи медичної допомоги, зосередженої на пацієнтові;</w:t>
      </w:r>
    </w:p>
    <w:p w:rsidR="00C97FF5" w:rsidRPr="00B3087C" w:rsidRDefault="00B3087C" w:rsidP="00B3087C">
      <w:pPr>
        <w:tabs>
          <w:tab w:val="left" w:pos="0"/>
        </w:tabs>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покращення якості</w:t>
      </w:r>
      <w:r w:rsidR="0006780E" w:rsidRPr="00B3087C">
        <w:rPr>
          <w:rFonts w:ascii="Times New Roman" w:hAnsi="Times New Roman"/>
          <w:sz w:val="28"/>
          <w:szCs w:val="28"/>
        </w:rPr>
        <w:t xml:space="preserve"> первинної медичної</w:t>
      </w:r>
      <w:r w:rsidR="00C97FF5" w:rsidRPr="00B3087C">
        <w:rPr>
          <w:rFonts w:ascii="Times New Roman" w:hAnsi="Times New Roman"/>
          <w:sz w:val="28"/>
          <w:szCs w:val="28"/>
        </w:rPr>
        <w:t xml:space="preserve"> допомоги.</w:t>
      </w:r>
      <w:r w:rsidR="00C97FF5" w:rsidRPr="00B3087C">
        <w:rPr>
          <w:rFonts w:ascii="Times New Roman" w:hAnsi="Times New Roman"/>
          <w:sz w:val="28"/>
          <w:szCs w:val="28"/>
        </w:rPr>
        <w:tab/>
      </w:r>
    </w:p>
    <w:p w:rsidR="00DB3A8C" w:rsidRPr="00B3087C" w:rsidRDefault="00DB3A8C" w:rsidP="00DB3A8C">
      <w:pPr>
        <w:jc w:val="both"/>
        <w:rPr>
          <w:rFonts w:ascii="Times New Roman" w:hAnsi="Times New Roman"/>
          <w:sz w:val="28"/>
          <w:szCs w:val="28"/>
        </w:rPr>
      </w:pPr>
      <w:r w:rsidRPr="00B3087C">
        <w:rPr>
          <w:rFonts w:ascii="Times New Roman" w:hAnsi="Times New Roman"/>
          <w:sz w:val="28"/>
          <w:szCs w:val="28"/>
        </w:rPr>
        <w:t xml:space="preserve">         </w:t>
      </w:r>
      <w:r w:rsidR="00371108" w:rsidRPr="00B3087C">
        <w:rPr>
          <w:rFonts w:ascii="Times New Roman" w:hAnsi="Times New Roman"/>
          <w:sz w:val="28"/>
          <w:szCs w:val="28"/>
        </w:rPr>
        <w:t>Обсяги фінансування згідно договорів на оплату послуг:</w:t>
      </w:r>
    </w:p>
    <w:p w:rsidR="00DB3A8C" w:rsidRPr="00B3087C" w:rsidRDefault="00371108" w:rsidP="00DB3A8C">
      <w:pPr>
        <w:ind w:firstLine="708"/>
        <w:jc w:val="both"/>
        <w:rPr>
          <w:rFonts w:ascii="Times New Roman" w:hAnsi="Times New Roman"/>
          <w:sz w:val="28"/>
          <w:szCs w:val="28"/>
        </w:rPr>
      </w:pPr>
      <w:r w:rsidRPr="00B3087C">
        <w:rPr>
          <w:rFonts w:ascii="Times New Roman" w:hAnsi="Times New Roman"/>
          <w:sz w:val="28"/>
          <w:szCs w:val="28"/>
          <w:shd w:val="clear" w:color="auto" w:fill="FFFFFF"/>
        </w:rPr>
        <w:t xml:space="preserve">1) </w:t>
      </w:r>
      <w:r w:rsidR="00DB3A8C" w:rsidRPr="00B3087C">
        <w:rPr>
          <w:rFonts w:ascii="Times New Roman" w:hAnsi="Times New Roman"/>
          <w:sz w:val="28"/>
          <w:szCs w:val="28"/>
          <w:shd w:val="clear" w:color="auto" w:fill="FFFFFF"/>
        </w:rPr>
        <w:t>фінансування оплати медичних послуг в обсязі вартості комунальних послуг та енергоносіїв</w:t>
      </w:r>
      <w:r w:rsidR="00DB3A8C" w:rsidRPr="00B3087C">
        <w:rPr>
          <w:rFonts w:ascii="Times New Roman" w:hAnsi="Times New Roman"/>
          <w:sz w:val="28"/>
          <w:szCs w:val="28"/>
        </w:rPr>
        <w:t xml:space="preserve"> по амбулаторії № 1:</w:t>
      </w:r>
    </w:p>
    <w:p w:rsidR="00DB3A8C" w:rsidRPr="00B3087C" w:rsidRDefault="00DB3A8C" w:rsidP="00DB3A8C">
      <w:pPr>
        <w:ind w:firstLine="708"/>
        <w:jc w:val="both"/>
        <w:rPr>
          <w:rFonts w:ascii="Times New Roman" w:hAnsi="Times New Roman"/>
          <w:sz w:val="28"/>
          <w:szCs w:val="28"/>
        </w:rPr>
      </w:pPr>
      <w:r w:rsidRPr="00B3087C">
        <w:rPr>
          <w:rFonts w:ascii="Times New Roman" w:hAnsi="Times New Roman"/>
          <w:sz w:val="28"/>
          <w:szCs w:val="28"/>
        </w:rPr>
        <w:t>КЕКВ 2271 – Оплата</w:t>
      </w:r>
      <w:r w:rsidR="00371108" w:rsidRPr="00B3087C">
        <w:rPr>
          <w:rFonts w:ascii="Times New Roman" w:hAnsi="Times New Roman"/>
          <w:sz w:val="28"/>
          <w:szCs w:val="28"/>
        </w:rPr>
        <w:t xml:space="preserve"> послуг з</w:t>
      </w:r>
      <w:r w:rsidR="006E01D3" w:rsidRPr="00B3087C">
        <w:rPr>
          <w:rFonts w:ascii="Times New Roman" w:hAnsi="Times New Roman"/>
          <w:sz w:val="28"/>
          <w:szCs w:val="28"/>
        </w:rPr>
        <w:t xml:space="preserve"> теплопостачання  на суму 119,4 тис.</w:t>
      </w:r>
      <w:r w:rsidRPr="00B3087C">
        <w:rPr>
          <w:rFonts w:ascii="Times New Roman" w:hAnsi="Times New Roman"/>
          <w:sz w:val="28"/>
          <w:szCs w:val="28"/>
        </w:rPr>
        <w:t xml:space="preserve"> грн.  </w:t>
      </w:r>
      <w:r w:rsidR="00B3087C">
        <w:rPr>
          <w:rFonts w:ascii="Times New Roman" w:hAnsi="Times New Roman"/>
          <w:sz w:val="28"/>
          <w:szCs w:val="28"/>
        </w:rPr>
        <w:t xml:space="preserve">   </w:t>
      </w:r>
      <w:r w:rsidRPr="00B3087C">
        <w:rPr>
          <w:rFonts w:ascii="Times New Roman" w:hAnsi="Times New Roman"/>
          <w:sz w:val="28"/>
          <w:szCs w:val="28"/>
        </w:rPr>
        <w:t xml:space="preserve">(з </w:t>
      </w:r>
      <w:r w:rsidR="006E01D3" w:rsidRPr="00B3087C">
        <w:rPr>
          <w:rFonts w:ascii="Times New Roman" w:hAnsi="Times New Roman"/>
          <w:sz w:val="28"/>
          <w:szCs w:val="28"/>
        </w:rPr>
        <w:t xml:space="preserve">розрахунку 70 </w:t>
      </w:r>
      <w:proofErr w:type="spellStart"/>
      <w:r w:rsidR="006E01D3" w:rsidRPr="00B3087C">
        <w:rPr>
          <w:rFonts w:ascii="Times New Roman" w:hAnsi="Times New Roman"/>
          <w:sz w:val="28"/>
          <w:szCs w:val="28"/>
        </w:rPr>
        <w:t>Гкал</w:t>
      </w:r>
      <w:proofErr w:type="spellEnd"/>
      <w:r w:rsidR="006E01D3" w:rsidRPr="00B3087C">
        <w:rPr>
          <w:rFonts w:ascii="Times New Roman" w:hAnsi="Times New Roman"/>
          <w:sz w:val="28"/>
          <w:szCs w:val="28"/>
        </w:rPr>
        <w:t xml:space="preserve"> за ціною 1705,2</w:t>
      </w:r>
      <w:r w:rsidRPr="00B3087C">
        <w:rPr>
          <w:rFonts w:ascii="Times New Roman" w:hAnsi="Times New Roman"/>
          <w:sz w:val="28"/>
          <w:szCs w:val="28"/>
        </w:rPr>
        <w:t xml:space="preserve"> грн.</w:t>
      </w:r>
      <w:r w:rsidR="00371108" w:rsidRPr="00B3087C">
        <w:rPr>
          <w:rFonts w:ascii="Times New Roman" w:hAnsi="Times New Roman"/>
          <w:sz w:val="28"/>
          <w:szCs w:val="28"/>
        </w:rPr>
        <w:t xml:space="preserve"> за 1 </w:t>
      </w:r>
      <w:proofErr w:type="spellStart"/>
      <w:r w:rsidR="00371108" w:rsidRPr="00B3087C">
        <w:rPr>
          <w:rFonts w:ascii="Times New Roman" w:hAnsi="Times New Roman"/>
          <w:sz w:val="28"/>
          <w:szCs w:val="28"/>
        </w:rPr>
        <w:t>Гкал</w:t>
      </w:r>
      <w:proofErr w:type="spellEnd"/>
      <w:r w:rsidRPr="00B3087C">
        <w:rPr>
          <w:rFonts w:ascii="Times New Roman" w:hAnsi="Times New Roman"/>
          <w:sz w:val="28"/>
          <w:szCs w:val="28"/>
        </w:rPr>
        <w:t xml:space="preserve">); </w:t>
      </w:r>
    </w:p>
    <w:p w:rsidR="00DB3A8C" w:rsidRPr="00B3087C" w:rsidRDefault="00DB3A8C" w:rsidP="00DB3A8C">
      <w:pPr>
        <w:ind w:firstLine="708"/>
        <w:jc w:val="both"/>
        <w:rPr>
          <w:rFonts w:ascii="Times New Roman" w:hAnsi="Times New Roman"/>
          <w:sz w:val="28"/>
          <w:szCs w:val="28"/>
        </w:rPr>
      </w:pPr>
      <w:r w:rsidRPr="00B3087C">
        <w:rPr>
          <w:rFonts w:ascii="Times New Roman" w:hAnsi="Times New Roman"/>
          <w:sz w:val="28"/>
          <w:szCs w:val="28"/>
        </w:rPr>
        <w:t>КЕКВ 2272 –</w:t>
      </w:r>
      <w:r w:rsidR="00371108" w:rsidRPr="00B3087C">
        <w:rPr>
          <w:rFonts w:ascii="Times New Roman" w:hAnsi="Times New Roman"/>
          <w:sz w:val="28"/>
          <w:szCs w:val="28"/>
        </w:rPr>
        <w:t xml:space="preserve"> оплата послуг з в</w:t>
      </w:r>
      <w:r w:rsidR="006E01D3" w:rsidRPr="00B3087C">
        <w:rPr>
          <w:rFonts w:ascii="Times New Roman" w:hAnsi="Times New Roman"/>
          <w:sz w:val="28"/>
          <w:szCs w:val="28"/>
        </w:rPr>
        <w:t>одопостачання 3,6 тис.</w:t>
      </w:r>
      <w:r w:rsidRPr="00B3087C">
        <w:rPr>
          <w:rFonts w:ascii="Times New Roman" w:hAnsi="Times New Roman"/>
          <w:sz w:val="28"/>
          <w:szCs w:val="28"/>
        </w:rPr>
        <w:t xml:space="preserve"> грн.  (з розрахунку </w:t>
      </w:r>
      <w:smartTag w:uri="urn:schemas-microsoft-com:office:smarttags" w:element="metricconverter">
        <w:smartTagPr>
          <w:attr w:name="ProductID" w:val="166 м3"/>
        </w:smartTagPr>
        <w:r w:rsidRPr="00B3087C">
          <w:rPr>
            <w:rFonts w:ascii="Times New Roman" w:hAnsi="Times New Roman"/>
            <w:sz w:val="28"/>
            <w:szCs w:val="28"/>
          </w:rPr>
          <w:t>166 м3</w:t>
        </w:r>
      </w:smartTag>
      <w:r w:rsidRPr="00B3087C">
        <w:rPr>
          <w:rFonts w:ascii="Times New Roman" w:hAnsi="Times New Roman"/>
          <w:sz w:val="28"/>
          <w:szCs w:val="28"/>
        </w:rPr>
        <w:t xml:space="preserve"> за</w:t>
      </w:r>
      <w:r w:rsidR="006E01D3" w:rsidRPr="00B3087C">
        <w:rPr>
          <w:rFonts w:ascii="Times New Roman" w:hAnsi="Times New Roman"/>
          <w:sz w:val="28"/>
          <w:szCs w:val="28"/>
        </w:rPr>
        <w:t xml:space="preserve"> ціною 21,3</w:t>
      </w:r>
      <w:r w:rsidRPr="00B3087C">
        <w:rPr>
          <w:rFonts w:ascii="Times New Roman" w:hAnsi="Times New Roman"/>
          <w:sz w:val="28"/>
          <w:szCs w:val="28"/>
        </w:rPr>
        <w:t>6 грн.</w:t>
      </w:r>
      <w:r w:rsidR="00371108" w:rsidRPr="00B3087C">
        <w:rPr>
          <w:rFonts w:ascii="Times New Roman" w:hAnsi="Times New Roman"/>
          <w:sz w:val="28"/>
          <w:szCs w:val="28"/>
        </w:rPr>
        <w:t xml:space="preserve"> за 1м3</w:t>
      </w:r>
      <w:r w:rsidRPr="00B3087C">
        <w:rPr>
          <w:rFonts w:ascii="Times New Roman" w:hAnsi="Times New Roman"/>
          <w:sz w:val="28"/>
          <w:szCs w:val="28"/>
        </w:rPr>
        <w:t>)</w:t>
      </w:r>
      <w:r w:rsidR="00195338" w:rsidRPr="00B3087C">
        <w:rPr>
          <w:rFonts w:ascii="Times New Roman" w:hAnsi="Times New Roman"/>
          <w:sz w:val="28"/>
          <w:szCs w:val="28"/>
        </w:rPr>
        <w:t xml:space="preserve"> і</w:t>
      </w:r>
      <w:r w:rsidRPr="00B3087C">
        <w:rPr>
          <w:rFonts w:ascii="Times New Roman" w:hAnsi="Times New Roman"/>
          <w:sz w:val="28"/>
          <w:szCs w:val="28"/>
        </w:rPr>
        <w:t xml:space="preserve"> в</w:t>
      </w:r>
      <w:r w:rsidR="006E01D3" w:rsidRPr="00B3087C">
        <w:rPr>
          <w:rFonts w:ascii="Times New Roman" w:hAnsi="Times New Roman"/>
          <w:sz w:val="28"/>
          <w:szCs w:val="28"/>
        </w:rPr>
        <w:t>одовідведення 8,6 тис.</w:t>
      </w:r>
      <w:r w:rsidRPr="00B3087C">
        <w:rPr>
          <w:rFonts w:ascii="Times New Roman" w:hAnsi="Times New Roman"/>
          <w:sz w:val="28"/>
          <w:szCs w:val="28"/>
        </w:rPr>
        <w:t xml:space="preserve"> грн. (з розрахунку </w:t>
      </w:r>
      <w:smartTag w:uri="urn:schemas-microsoft-com:office:smarttags" w:element="metricconverter">
        <w:smartTagPr>
          <w:attr w:name="ProductID" w:val="150 м3"/>
        </w:smartTagPr>
        <w:r w:rsidRPr="00B3087C">
          <w:rPr>
            <w:rFonts w:ascii="Times New Roman" w:hAnsi="Times New Roman"/>
            <w:sz w:val="28"/>
            <w:szCs w:val="28"/>
          </w:rPr>
          <w:t>150 м3</w:t>
        </w:r>
      </w:smartTag>
      <w:r w:rsidR="006E01D3" w:rsidRPr="00B3087C">
        <w:rPr>
          <w:rFonts w:ascii="Times New Roman" w:hAnsi="Times New Roman"/>
          <w:sz w:val="28"/>
          <w:szCs w:val="28"/>
        </w:rPr>
        <w:t xml:space="preserve"> за ціною 57,2</w:t>
      </w:r>
      <w:r w:rsidRPr="00B3087C">
        <w:rPr>
          <w:rFonts w:ascii="Times New Roman" w:hAnsi="Times New Roman"/>
          <w:sz w:val="28"/>
          <w:szCs w:val="28"/>
        </w:rPr>
        <w:t xml:space="preserve"> грн.</w:t>
      </w:r>
      <w:r w:rsidR="00195338" w:rsidRPr="00B3087C">
        <w:rPr>
          <w:rFonts w:ascii="Times New Roman" w:hAnsi="Times New Roman"/>
          <w:sz w:val="28"/>
          <w:szCs w:val="28"/>
        </w:rPr>
        <w:t xml:space="preserve"> за 1 м3</w:t>
      </w:r>
      <w:r w:rsidRPr="00B3087C">
        <w:rPr>
          <w:rFonts w:ascii="Times New Roman" w:hAnsi="Times New Roman"/>
          <w:sz w:val="28"/>
          <w:szCs w:val="28"/>
        </w:rPr>
        <w:t>);</w:t>
      </w:r>
    </w:p>
    <w:p w:rsidR="00DB3A8C" w:rsidRPr="00B3087C" w:rsidRDefault="00DB3A8C" w:rsidP="00DB3A8C">
      <w:pPr>
        <w:tabs>
          <w:tab w:val="left" w:pos="1560"/>
        </w:tabs>
        <w:ind w:firstLine="709"/>
        <w:jc w:val="both"/>
        <w:rPr>
          <w:rFonts w:ascii="Times New Roman" w:hAnsi="Times New Roman"/>
          <w:sz w:val="28"/>
          <w:szCs w:val="28"/>
        </w:rPr>
      </w:pPr>
      <w:r w:rsidRPr="00B3087C">
        <w:rPr>
          <w:rFonts w:ascii="Times New Roman" w:hAnsi="Times New Roman"/>
          <w:sz w:val="28"/>
          <w:szCs w:val="28"/>
        </w:rPr>
        <w:t>КЕКВ 2273 –</w:t>
      </w:r>
      <w:r w:rsidR="00195338" w:rsidRPr="00B3087C">
        <w:rPr>
          <w:rFonts w:ascii="Times New Roman" w:hAnsi="Times New Roman"/>
          <w:sz w:val="28"/>
          <w:szCs w:val="28"/>
        </w:rPr>
        <w:t xml:space="preserve"> оплата послуг з розподілу (передачі) та постачання електроенергії</w:t>
      </w:r>
      <w:r w:rsidR="006E01D3" w:rsidRPr="00B3087C">
        <w:rPr>
          <w:rFonts w:ascii="Times New Roman" w:hAnsi="Times New Roman"/>
          <w:sz w:val="28"/>
          <w:szCs w:val="28"/>
        </w:rPr>
        <w:t xml:space="preserve"> 15,8 тис.</w:t>
      </w:r>
      <w:r w:rsidRPr="00B3087C">
        <w:rPr>
          <w:rFonts w:ascii="Times New Roman" w:hAnsi="Times New Roman"/>
          <w:sz w:val="28"/>
          <w:szCs w:val="28"/>
        </w:rPr>
        <w:t xml:space="preserve"> грн. (з розрахун</w:t>
      </w:r>
      <w:r w:rsidR="006E01D3" w:rsidRPr="00B3087C">
        <w:rPr>
          <w:rFonts w:ascii="Times New Roman" w:hAnsi="Times New Roman"/>
          <w:sz w:val="28"/>
          <w:szCs w:val="28"/>
        </w:rPr>
        <w:t xml:space="preserve">ку 4803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 xml:space="preserve"> за ціною 3,3</w:t>
      </w:r>
      <w:r w:rsidRPr="00B3087C">
        <w:rPr>
          <w:rFonts w:ascii="Times New Roman" w:hAnsi="Times New Roman"/>
          <w:sz w:val="28"/>
          <w:szCs w:val="28"/>
        </w:rPr>
        <w:t xml:space="preserve"> грн.</w:t>
      </w:r>
      <w:r w:rsidR="00195338" w:rsidRPr="00B3087C">
        <w:rPr>
          <w:rFonts w:ascii="Times New Roman" w:hAnsi="Times New Roman"/>
          <w:sz w:val="28"/>
          <w:szCs w:val="28"/>
        </w:rPr>
        <w:t xml:space="preserve"> за 1 </w:t>
      </w:r>
      <w:proofErr w:type="spellStart"/>
      <w:r w:rsidR="00195338" w:rsidRPr="00B3087C">
        <w:rPr>
          <w:rFonts w:ascii="Times New Roman" w:hAnsi="Times New Roman"/>
          <w:sz w:val="28"/>
          <w:szCs w:val="28"/>
        </w:rPr>
        <w:t>КвТ</w:t>
      </w:r>
      <w:proofErr w:type="spellEnd"/>
      <w:r w:rsidRPr="00B3087C">
        <w:rPr>
          <w:rFonts w:ascii="Times New Roman" w:hAnsi="Times New Roman"/>
          <w:sz w:val="28"/>
          <w:szCs w:val="28"/>
        </w:rPr>
        <w:t>).</w:t>
      </w:r>
    </w:p>
    <w:p w:rsidR="00DB3A8C" w:rsidRPr="00B3087C" w:rsidRDefault="00DB3A8C" w:rsidP="00DB3A8C">
      <w:pPr>
        <w:tabs>
          <w:tab w:val="left" w:pos="1560"/>
        </w:tabs>
        <w:ind w:firstLine="709"/>
        <w:rPr>
          <w:rFonts w:ascii="Times New Roman" w:hAnsi="Times New Roman"/>
          <w:sz w:val="28"/>
          <w:szCs w:val="28"/>
        </w:rPr>
      </w:pPr>
      <w:r w:rsidRPr="00B3087C">
        <w:rPr>
          <w:rFonts w:ascii="Times New Roman" w:hAnsi="Times New Roman"/>
          <w:sz w:val="28"/>
          <w:szCs w:val="28"/>
          <w:shd w:val="clear" w:color="auto" w:fill="FFFFFF"/>
        </w:rPr>
        <w:t>2) фінансування оплати медичних послуг в обсязі вартості комунальних послуг та енергоносіїв</w:t>
      </w:r>
      <w:r w:rsidRPr="00B3087C">
        <w:rPr>
          <w:rFonts w:ascii="Times New Roman" w:hAnsi="Times New Roman"/>
          <w:sz w:val="28"/>
          <w:szCs w:val="28"/>
        </w:rPr>
        <w:t xml:space="preserve"> по фельдшерському пункту с. Горбове:</w:t>
      </w:r>
    </w:p>
    <w:p w:rsidR="00DB3A8C" w:rsidRPr="00B3087C" w:rsidRDefault="00DB3A8C" w:rsidP="00195338">
      <w:pPr>
        <w:tabs>
          <w:tab w:val="left" w:pos="1560"/>
        </w:tabs>
        <w:ind w:firstLine="709"/>
        <w:rPr>
          <w:rFonts w:ascii="Times New Roman" w:hAnsi="Times New Roman"/>
          <w:sz w:val="28"/>
          <w:szCs w:val="28"/>
        </w:rPr>
      </w:pPr>
      <w:r w:rsidRPr="00B3087C">
        <w:rPr>
          <w:rFonts w:ascii="Times New Roman" w:hAnsi="Times New Roman"/>
          <w:sz w:val="28"/>
          <w:szCs w:val="28"/>
        </w:rPr>
        <w:t>КЕКВ 2275 –</w:t>
      </w:r>
      <w:r w:rsidR="00195338" w:rsidRPr="00B3087C">
        <w:rPr>
          <w:rFonts w:ascii="Times New Roman" w:hAnsi="Times New Roman"/>
          <w:sz w:val="28"/>
          <w:szCs w:val="28"/>
        </w:rPr>
        <w:t xml:space="preserve"> оплата твердого палива (дров паливних)</w:t>
      </w:r>
      <w:r w:rsidR="006E01D3" w:rsidRPr="00B3087C">
        <w:rPr>
          <w:rFonts w:ascii="Times New Roman" w:hAnsi="Times New Roman"/>
          <w:sz w:val="28"/>
          <w:szCs w:val="28"/>
        </w:rPr>
        <w:t xml:space="preserve"> 5,7 тис.</w:t>
      </w:r>
      <w:r w:rsidRPr="00B3087C">
        <w:rPr>
          <w:rFonts w:ascii="Times New Roman" w:hAnsi="Times New Roman"/>
          <w:sz w:val="28"/>
          <w:szCs w:val="28"/>
        </w:rPr>
        <w:t xml:space="preserve"> грн.</w:t>
      </w:r>
    </w:p>
    <w:p w:rsidR="00BA1284" w:rsidRPr="00B3087C" w:rsidRDefault="00DB3A8C"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 xml:space="preserve">КЕКВ 2273 – </w:t>
      </w:r>
      <w:r w:rsidR="00195338" w:rsidRPr="00B3087C">
        <w:rPr>
          <w:rFonts w:ascii="Times New Roman" w:hAnsi="Times New Roman"/>
          <w:sz w:val="28"/>
          <w:szCs w:val="28"/>
        </w:rPr>
        <w:t xml:space="preserve">оплата послуг з розподілу (передачі) та постачання електроенергії </w:t>
      </w:r>
      <w:r w:rsidR="00C10B20" w:rsidRPr="00B3087C">
        <w:rPr>
          <w:rFonts w:ascii="Times New Roman" w:hAnsi="Times New Roman"/>
          <w:sz w:val="28"/>
          <w:szCs w:val="28"/>
        </w:rPr>
        <w:t>1,4 тис.</w:t>
      </w:r>
      <w:r w:rsidRPr="00B3087C">
        <w:rPr>
          <w:rFonts w:ascii="Times New Roman" w:hAnsi="Times New Roman"/>
          <w:sz w:val="28"/>
          <w:szCs w:val="28"/>
        </w:rPr>
        <w:t xml:space="preserve"> грн.</w:t>
      </w:r>
      <w:r w:rsidR="006E01D3" w:rsidRPr="00B3087C">
        <w:rPr>
          <w:rFonts w:ascii="Times New Roman" w:hAnsi="Times New Roman"/>
          <w:sz w:val="28"/>
          <w:szCs w:val="28"/>
        </w:rPr>
        <w:t xml:space="preserve"> (з розрахунку 412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 xml:space="preserve"> за ціною 3,3 грн. за 1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w:t>
      </w:r>
    </w:p>
    <w:p w:rsidR="007B1AD9"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Обсяги фінансування медичних послуг, що надаються населенню, проживаючому на території Новгород-Сіверської міської територіальної громади, яке не заключило декларації про вибір лікаря:</w:t>
      </w:r>
    </w:p>
    <w:p w:rsidR="004E228A"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кількість населення міста Новгорода-Сіверського за останніми даними Державної служби статистики України – 13289 осіб;</w:t>
      </w:r>
    </w:p>
    <w:p w:rsidR="004E228A"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 xml:space="preserve">кількість населення сіл Горбове, Юхнове, Путивськ – 374 </w:t>
      </w:r>
      <w:r w:rsidR="007F300F" w:rsidRPr="00B3087C">
        <w:rPr>
          <w:rFonts w:ascii="Times New Roman" w:hAnsi="Times New Roman"/>
          <w:sz w:val="28"/>
          <w:szCs w:val="28"/>
        </w:rPr>
        <w:t>особи;</w:t>
      </w:r>
    </w:p>
    <w:p w:rsidR="007F300F" w:rsidRPr="00B3087C" w:rsidRDefault="007F300F" w:rsidP="007F300F">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кількість укладених декларацій по Новгород-Сіверській міській територіальній громаді – 9413;</w:t>
      </w:r>
    </w:p>
    <w:p w:rsidR="007F300F" w:rsidRPr="00B3087C" w:rsidRDefault="007F300F" w:rsidP="007F300F">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кількість населення, яке не заключило декларації про вибір лікаря</w:t>
      </w:r>
      <w:r w:rsidR="00204DD7" w:rsidRPr="00B3087C">
        <w:rPr>
          <w:rFonts w:ascii="Times New Roman" w:hAnsi="Times New Roman"/>
          <w:sz w:val="28"/>
          <w:szCs w:val="28"/>
          <w:lang w:val="uk-UA"/>
        </w:rPr>
        <w:t xml:space="preserve"> 13289 + 374 – 9413 = 4250</w:t>
      </w:r>
      <w:r w:rsidR="004A3425" w:rsidRPr="00B3087C">
        <w:rPr>
          <w:rFonts w:ascii="Times New Roman" w:hAnsi="Times New Roman"/>
          <w:sz w:val="28"/>
          <w:szCs w:val="28"/>
          <w:lang w:val="uk-UA"/>
        </w:rPr>
        <w:t>;</w:t>
      </w:r>
    </w:p>
    <w:p w:rsidR="007F300F" w:rsidRPr="00B3087C" w:rsidRDefault="004A3425" w:rsidP="0058485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 xml:space="preserve">тариф за одного </w:t>
      </w:r>
      <w:r w:rsidR="0058485C" w:rsidRPr="00B3087C">
        <w:rPr>
          <w:rFonts w:ascii="Times New Roman" w:hAnsi="Times New Roman"/>
          <w:sz w:val="28"/>
          <w:szCs w:val="28"/>
          <w:lang w:val="uk-UA"/>
        </w:rPr>
        <w:t>пацієнта, який не заключив декларацію про вибір лікаря, що діяв до 31 березня 2019 року – 120 грн. на 1 рік, (10 грн. на 1 місяць).</w:t>
      </w:r>
    </w:p>
    <w:p w:rsidR="00BA1284" w:rsidRPr="00B3087C" w:rsidRDefault="00BA1284" w:rsidP="00DB3A8C">
      <w:pPr>
        <w:jc w:val="both"/>
        <w:rPr>
          <w:rFonts w:ascii="Times New Roman" w:eastAsia="Times New Roman" w:hAnsi="Times New Roman"/>
          <w:sz w:val="24"/>
          <w:szCs w:val="24"/>
          <w:lang w:eastAsia="ru-RU"/>
        </w:rPr>
      </w:pPr>
      <w:r w:rsidRPr="00B3087C">
        <w:rPr>
          <w:rFonts w:ascii="Times New Roman" w:eastAsia="Times New Roman" w:hAnsi="Times New Roman"/>
          <w:sz w:val="28"/>
          <w:lang w:eastAsia="ru-RU"/>
        </w:rPr>
        <w:tab/>
      </w:r>
      <w:r w:rsidRPr="00B3087C">
        <w:rPr>
          <w:rFonts w:ascii="Times New Roman" w:eastAsia="Times New Roman" w:hAnsi="Times New Roman"/>
          <w:sz w:val="28"/>
          <w:szCs w:val="28"/>
          <w:lang w:eastAsia="ru-RU"/>
        </w:rPr>
        <w:t>Виконання Програми дасть змогу:</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підвищити ефективність роботи КНП «Новгород-Сіверський районний Центр ПМСД»;</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створити комфортні умови надання первинної медичної допомоги лікарями, середніми медичними працівниками пацієнтам;</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зменшити відтік пацієнтів до закладів охорони здоров’я</w:t>
      </w:r>
      <w:r w:rsidR="00514EE7" w:rsidRPr="00B3087C">
        <w:rPr>
          <w:sz w:val="28"/>
          <w:szCs w:val="28"/>
          <w:lang w:val="uk-UA"/>
        </w:rPr>
        <w:t xml:space="preserve"> </w:t>
      </w:r>
      <w:r w:rsidR="00737EB6" w:rsidRPr="00B3087C">
        <w:rPr>
          <w:sz w:val="28"/>
          <w:szCs w:val="28"/>
          <w:lang w:val="uk-UA"/>
        </w:rPr>
        <w:t>і</w:t>
      </w:r>
      <w:r w:rsidRPr="00B3087C">
        <w:rPr>
          <w:sz w:val="28"/>
          <w:szCs w:val="28"/>
          <w:lang w:val="uk-UA"/>
        </w:rPr>
        <w:t>нших</w:t>
      </w:r>
      <w:r w:rsidR="00514EE7" w:rsidRPr="00B3087C">
        <w:rPr>
          <w:sz w:val="28"/>
          <w:szCs w:val="28"/>
          <w:lang w:val="uk-UA"/>
        </w:rPr>
        <w:t xml:space="preserve"> районів та міст Чернігівської, Сумської областей. </w:t>
      </w:r>
      <w:r w:rsidRPr="00B3087C">
        <w:rPr>
          <w:sz w:val="28"/>
          <w:szCs w:val="28"/>
          <w:lang w:val="uk-UA"/>
        </w:rPr>
        <w:t xml:space="preserve">  </w:t>
      </w:r>
    </w:p>
    <w:p w:rsidR="0058485C" w:rsidRPr="00B3087C" w:rsidRDefault="0058485C" w:rsidP="00C7112E">
      <w:pPr>
        <w:rPr>
          <w:rFonts w:ascii="Times New Roman" w:eastAsia="Times New Roman" w:hAnsi="Times New Roman"/>
          <w:sz w:val="24"/>
          <w:szCs w:val="24"/>
          <w:lang w:eastAsia="ru-RU"/>
        </w:rPr>
      </w:pPr>
    </w:p>
    <w:p w:rsidR="004C4AC4" w:rsidRDefault="00BA1284" w:rsidP="00BA1284">
      <w:pPr>
        <w:jc w:val="center"/>
        <w:rPr>
          <w:rFonts w:ascii="Times New Roman" w:eastAsia="Times New Roman" w:hAnsi="Times New Roman"/>
          <w:b/>
          <w:bCs/>
          <w:sz w:val="28"/>
          <w:lang w:eastAsia="ru-RU"/>
        </w:rPr>
      </w:pPr>
      <w:r w:rsidRPr="00B3087C">
        <w:rPr>
          <w:rFonts w:ascii="Times New Roman" w:eastAsia="Times New Roman" w:hAnsi="Times New Roman"/>
          <w:b/>
          <w:bCs/>
          <w:sz w:val="28"/>
          <w:szCs w:val="28"/>
          <w:lang w:eastAsia="ru-RU"/>
        </w:rPr>
        <w:t xml:space="preserve">     </w:t>
      </w:r>
      <w:r w:rsidRPr="00B3087C">
        <w:rPr>
          <w:rFonts w:ascii="Times New Roman" w:eastAsia="Times New Roman" w:hAnsi="Times New Roman"/>
          <w:b/>
          <w:bCs/>
          <w:sz w:val="28"/>
          <w:lang w:eastAsia="ru-RU"/>
        </w:rPr>
        <w:tab/>
      </w:r>
      <w:r w:rsidRPr="00B3087C">
        <w:rPr>
          <w:rFonts w:ascii="Times New Roman" w:eastAsia="Times New Roman" w:hAnsi="Times New Roman"/>
          <w:b/>
          <w:bCs/>
          <w:sz w:val="28"/>
          <w:lang w:eastAsia="ru-RU"/>
        </w:rPr>
        <w:tab/>
      </w:r>
    </w:p>
    <w:p w:rsidR="004C4AC4" w:rsidRDefault="004C4AC4" w:rsidP="00BA1284">
      <w:pPr>
        <w:jc w:val="center"/>
        <w:rPr>
          <w:rFonts w:ascii="Times New Roman" w:eastAsia="Times New Roman" w:hAnsi="Times New Roman"/>
          <w:b/>
          <w:bCs/>
          <w:sz w:val="28"/>
          <w:lang w:eastAsia="ru-RU"/>
        </w:rPr>
      </w:pPr>
    </w:p>
    <w:p w:rsidR="00BA1284" w:rsidRPr="00B3087C" w:rsidRDefault="00BA1284" w:rsidP="00BA1284">
      <w:pPr>
        <w:jc w:val="center"/>
        <w:rPr>
          <w:rFonts w:ascii="Times New Roman" w:eastAsia="Times New Roman" w:hAnsi="Times New Roman"/>
          <w:sz w:val="24"/>
          <w:szCs w:val="24"/>
          <w:lang w:eastAsia="ru-RU"/>
        </w:rPr>
      </w:pPr>
      <w:r w:rsidRPr="00B3087C">
        <w:rPr>
          <w:rFonts w:ascii="Times New Roman" w:eastAsia="Times New Roman" w:hAnsi="Times New Roman"/>
          <w:b/>
          <w:bCs/>
          <w:sz w:val="28"/>
          <w:szCs w:val="28"/>
          <w:lang w:eastAsia="ru-RU"/>
        </w:rPr>
        <w:lastRenderedPageBreak/>
        <w:t>VI. Напрями діяльності та заходи Програми</w:t>
      </w:r>
    </w:p>
    <w:p w:rsidR="00BA1284" w:rsidRPr="00B3087C" w:rsidRDefault="00BA1284" w:rsidP="00BA1284">
      <w:pPr>
        <w:jc w:val="center"/>
        <w:rPr>
          <w:rFonts w:ascii="Times New Roman" w:eastAsia="Times New Roman" w:hAnsi="Times New Roman"/>
          <w:sz w:val="24"/>
          <w:szCs w:val="24"/>
          <w:lang w:eastAsia="ru-RU"/>
        </w:rPr>
      </w:pPr>
    </w:p>
    <w:p w:rsidR="005E030C" w:rsidRPr="00B3087C" w:rsidRDefault="005E030C" w:rsidP="005E030C">
      <w:pPr>
        <w:pStyle w:val="a6"/>
        <w:ind w:firstLine="709"/>
        <w:jc w:val="both"/>
        <w:rPr>
          <w:rFonts w:ascii="Times New Roman" w:hAnsi="Times New Roman"/>
          <w:sz w:val="28"/>
          <w:szCs w:val="28"/>
          <w:lang w:val="uk-UA"/>
        </w:rPr>
      </w:pPr>
      <w:bookmarkStart w:id="0" w:name="_GoBack"/>
      <w:r w:rsidRPr="00B3087C">
        <w:rPr>
          <w:rFonts w:ascii="Times New Roman" w:hAnsi="Times New Roman"/>
          <w:sz w:val="28"/>
          <w:szCs w:val="28"/>
          <w:lang w:val="uk-UA"/>
        </w:rPr>
        <w:t>Напрямом діяльності Програми є здійснення медичної практики для безпосереднього забезпечення медичного обслуговування  населення Новгород-Сіверської міської територіальної громади шляхом надання йому кваліфікованої планової первинної медико-санітарної допомоги, у відповідності до здійснення фінансування з міського бюджету шляхом надання фінансової підтримки КНП «Новгород-Сіверський районний Центр ПМСД».</w:t>
      </w:r>
    </w:p>
    <w:p w:rsidR="005E030C" w:rsidRPr="00B3087C" w:rsidRDefault="005E030C" w:rsidP="0062408D">
      <w:pPr>
        <w:rPr>
          <w:rFonts w:ascii="Times New Roman" w:eastAsia="Times New Roman" w:hAnsi="Times New Roman"/>
          <w:b/>
          <w:bCs/>
          <w:color w:val="000000"/>
          <w:sz w:val="28"/>
          <w:szCs w:val="28"/>
          <w:lang w:eastAsia="ru-RU"/>
        </w:rPr>
      </w:pPr>
    </w:p>
    <w:p w:rsidR="00BA1284" w:rsidRPr="00B3087C" w:rsidRDefault="00BA1284" w:rsidP="00B3087C">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t>VIІ. Координація та контроль за ходом виконання Програми</w:t>
      </w:r>
    </w:p>
    <w:p w:rsidR="00BA1284" w:rsidRPr="00B3087C" w:rsidRDefault="00BA1284" w:rsidP="00BA1284">
      <w:pPr>
        <w:rPr>
          <w:rFonts w:ascii="Times New Roman" w:eastAsia="Times New Roman" w:hAnsi="Times New Roman"/>
          <w:sz w:val="24"/>
          <w:szCs w:val="24"/>
          <w:lang w:eastAsia="ru-RU"/>
        </w:rPr>
      </w:pPr>
    </w:p>
    <w:p w:rsidR="005E030C" w:rsidRPr="00B3087C" w:rsidRDefault="005E030C" w:rsidP="005E030C">
      <w:pPr>
        <w:pStyle w:val="HTML"/>
        <w:ind w:firstLine="709"/>
        <w:jc w:val="both"/>
        <w:rPr>
          <w:rFonts w:ascii="Times New Roman" w:hAnsi="Times New Roman"/>
          <w:sz w:val="28"/>
          <w:szCs w:val="28"/>
        </w:rPr>
      </w:pPr>
      <w:r w:rsidRPr="00B3087C">
        <w:rPr>
          <w:rFonts w:ascii="Times New Roman" w:hAnsi="Times New Roman"/>
          <w:sz w:val="28"/>
          <w:szCs w:val="28"/>
        </w:rPr>
        <w:t xml:space="preserve">Організаційний супровід та координація діяльності щодо виконання Програми здійснюється КНП «Новгород-Сіверський районний Центр ПМСД». </w:t>
      </w:r>
    </w:p>
    <w:p w:rsidR="005E030C" w:rsidRPr="00B3087C" w:rsidRDefault="00195338" w:rsidP="005E030C">
      <w:pPr>
        <w:jc w:val="both"/>
        <w:rPr>
          <w:rFonts w:ascii="Times New Roman" w:hAnsi="Times New Roman"/>
          <w:sz w:val="28"/>
          <w:szCs w:val="28"/>
        </w:rPr>
      </w:pPr>
      <w:r w:rsidRPr="00B3087C">
        <w:rPr>
          <w:rFonts w:ascii="Times New Roman" w:hAnsi="Times New Roman"/>
          <w:sz w:val="28"/>
          <w:szCs w:val="28"/>
        </w:rPr>
        <w:t xml:space="preserve">       </w:t>
      </w:r>
      <w:r w:rsidRPr="00B3087C">
        <w:rPr>
          <w:rFonts w:ascii="Times New Roman" w:hAnsi="Times New Roman"/>
          <w:sz w:val="28"/>
          <w:szCs w:val="28"/>
        </w:rPr>
        <w:tab/>
        <w:t>Безпосередній к</w:t>
      </w:r>
      <w:r w:rsidR="005E030C" w:rsidRPr="00B3087C">
        <w:rPr>
          <w:rFonts w:ascii="Times New Roman" w:hAnsi="Times New Roman"/>
          <w:sz w:val="28"/>
          <w:szCs w:val="28"/>
        </w:rPr>
        <w:t>онтроль за виконанням Програми здійснюється Новгород-Сіверською міською радою.</w:t>
      </w:r>
    </w:p>
    <w:p w:rsidR="005E030C" w:rsidRPr="00B3087C" w:rsidRDefault="005E030C" w:rsidP="005E030C">
      <w:pPr>
        <w:jc w:val="both"/>
        <w:rPr>
          <w:rFonts w:ascii="Times New Roman" w:hAnsi="Times New Roman"/>
          <w:sz w:val="28"/>
          <w:szCs w:val="28"/>
        </w:rPr>
      </w:pPr>
      <w:r w:rsidRPr="00B3087C">
        <w:rPr>
          <w:rFonts w:ascii="Times New Roman" w:hAnsi="Times New Roman"/>
          <w:sz w:val="28"/>
          <w:szCs w:val="28"/>
        </w:rPr>
        <w:t xml:space="preserve">       </w:t>
      </w:r>
      <w:r w:rsidR="00195338" w:rsidRPr="00B3087C">
        <w:rPr>
          <w:rFonts w:ascii="Times New Roman" w:hAnsi="Times New Roman"/>
          <w:sz w:val="28"/>
          <w:szCs w:val="28"/>
        </w:rPr>
        <w:tab/>
      </w:r>
      <w:r w:rsidRPr="00B3087C">
        <w:rPr>
          <w:rFonts w:ascii="Times New Roman" w:hAnsi="Times New Roman"/>
          <w:sz w:val="28"/>
          <w:szCs w:val="28"/>
        </w:rPr>
        <w:t>Контроль за використанням бюджетних коштів, спрямованих на</w:t>
      </w:r>
      <w:r w:rsidRPr="00B3087C">
        <w:rPr>
          <w:rFonts w:ascii="Times New Roman" w:hAnsi="Times New Roman"/>
          <w:sz w:val="28"/>
          <w:szCs w:val="28"/>
        </w:rPr>
        <w:br/>
        <w:t>забезпечення виконання Програми, здійснюється в порядку, встановленому бюджетним законодавством.</w:t>
      </w:r>
    </w:p>
    <w:p w:rsidR="005E030C" w:rsidRPr="00B3087C" w:rsidRDefault="005E030C" w:rsidP="00195338">
      <w:pPr>
        <w:ind w:firstLine="708"/>
        <w:jc w:val="both"/>
        <w:rPr>
          <w:rFonts w:ascii="Times New Roman" w:hAnsi="Times New Roman"/>
          <w:color w:val="000000"/>
          <w:spacing w:val="-2"/>
          <w:sz w:val="28"/>
          <w:szCs w:val="28"/>
        </w:rPr>
      </w:pPr>
      <w:r w:rsidRPr="00B3087C">
        <w:rPr>
          <w:rFonts w:ascii="Times New Roman" w:hAnsi="Times New Roman"/>
          <w:sz w:val="28"/>
          <w:szCs w:val="28"/>
        </w:rPr>
        <w:t xml:space="preserve">КНП «Новгород-Сіверський районний Центр ПМСД» до 01 лютого </w:t>
      </w:r>
      <w:r w:rsidR="009A16D5">
        <w:rPr>
          <w:rFonts w:ascii="Times New Roman" w:hAnsi="Times New Roman"/>
          <w:sz w:val="28"/>
          <w:szCs w:val="28"/>
          <w:lang w:val="ru-RU"/>
        </w:rPr>
        <w:t xml:space="preserve">    </w:t>
      </w:r>
      <w:r w:rsidRPr="00B3087C">
        <w:rPr>
          <w:rFonts w:ascii="Times New Roman" w:hAnsi="Times New Roman"/>
          <w:sz w:val="28"/>
          <w:szCs w:val="28"/>
        </w:rPr>
        <w:t xml:space="preserve">2020 року підготовляє та подає </w:t>
      </w:r>
      <w:r w:rsidRPr="00B3087C">
        <w:rPr>
          <w:rFonts w:ascii="Times New Roman" w:hAnsi="Times New Roman"/>
          <w:color w:val="000000"/>
          <w:spacing w:val="-2"/>
          <w:sz w:val="28"/>
          <w:szCs w:val="28"/>
        </w:rPr>
        <w:t xml:space="preserve">відділу економічного розвитку, торгівлі, інвестицій та комунального майна і фінансовому управлінню міської ради заключний звіт про результати виконання Програми за встановленою формою. </w:t>
      </w:r>
    </w:p>
    <w:p w:rsidR="00BA1284" w:rsidRPr="00B3087C" w:rsidRDefault="00BA1284" w:rsidP="00195338">
      <w:pPr>
        <w:ind w:firstLine="708"/>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Контроль за виконанням заходів Програми покладається на постійну комісію з питань планування, бюджету та комунальної власності.</w:t>
      </w:r>
    </w:p>
    <w:p w:rsidR="004C4AC4" w:rsidRDefault="004C4AC4" w:rsidP="00BA1284">
      <w:pPr>
        <w:rPr>
          <w:rFonts w:ascii="Times New Roman" w:eastAsia="Times New Roman" w:hAnsi="Times New Roman"/>
          <w:sz w:val="24"/>
          <w:szCs w:val="24"/>
          <w:lang w:eastAsia="ru-RU"/>
        </w:rPr>
      </w:pPr>
    </w:p>
    <w:p w:rsidR="004C4AC4" w:rsidRDefault="004C4AC4" w:rsidP="00BA1284">
      <w:pPr>
        <w:rPr>
          <w:rFonts w:ascii="Times New Roman" w:eastAsia="Times New Roman" w:hAnsi="Times New Roman"/>
          <w:sz w:val="24"/>
          <w:szCs w:val="24"/>
          <w:lang w:eastAsia="ru-RU"/>
        </w:rPr>
      </w:pPr>
    </w:p>
    <w:p w:rsidR="004C4AC4" w:rsidRDefault="004C4AC4" w:rsidP="00BA1284">
      <w:pPr>
        <w:rPr>
          <w:rFonts w:ascii="Times New Roman" w:eastAsia="Times New Roman" w:hAnsi="Times New Roman"/>
          <w:sz w:val="24"/>
          <w:szCs w:val="24"/>
          <w:lang w:eastAsia="ru-RU"/>
        </w:rPr>
      </w:pPr>
    </w:p>
    <w:p w:rsidR="00BA1284" w:rsidRPr="00B3087C" w:rsidRDefault="00BA1284" w:rsidP="00BA1284">
      <w:pP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Секретар міської ради                                     </w:t>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szCs w:val="28"/>
          <w:lang w:eastAsia="ru-RU"/>
        </w:rPr>
        <w:t xml:space="preserve">                  Ю. Лакоза</w:t>
      </w:r>
    </w:p>
    <w:p w:rsidR="00BA1284" w:rsidRPr="00B3087C" w:rsidRDefault="00BA1284" w:rsidP="00BA1284">
      <w:pPr>
        <w:rPr>
          <w:rFonts w:ascii="Times New Roman" w:eastAsia="Times New Roman" w:hAnsi="Times New Roman"/>
          <w:color w:val="FF0000"/>
          <w:sz w:val="24"/>
          <w:szCs w:val="24"/>
          <w:lang w:eastAsia="ru-RU"/>
        </w:rPr>
        <w:sectPr w:rsidR="00BA1284" w:rsidRPr="00B3087C">
          <w:pgSz w:w="11906" w:h="16838"/>
          <w:pgMar w:top="1134" w:right="567" w:bottom="1134" w:left="1701" w:header="709" w:footer="709" w:gutter="0"/>
          <w:cols w:space="720"/>
        </w:sectPr>
      </w:pPr>
    </w:p>
    <w:bookmarkEnd w:id="0"/>
    <w:p w:rsidR="00561529" w:rsidRPr="00B3087C" w:rsidRDefault="00561529" w:rsidP="00561529">
      <w:pPr>
        <w:rPr>
          <w:rFonts w:ascii="Times New Roman" w:eastAsia="Times New Roman" w:hAnsi="Times New Roman"/>
          <w:sz w:val="28"/>
          <w:szCs w:val="24"/>
          <w:lang w:eastAsia="ru-RU"/>
        </w:rPr>
      </w:pPr>
      <w:r w:rsidRPr="00B3087C">
        <w:rPr>
          <w:rFonts w:ascii="Times New Roman" w:eastAsia="Times New Roman" w:hAnsi="Times New Roman"/>
          <w:sz w:val="24"/>
          <w:szCs w:val="24"/>
          <w:lang w:eastAsia="ru-RU"/>
        </w:rPr>
        <w:lastRenderedPageBreak/>
        <w:t xml:space="preserve">                                                                                                                                                                      </w:t>
      </w:r>
      <w:r w:rsidRPr="00B3087C">
        <w:rPr>
          <w:rFonts w:ascii="Times New Roman" w:eastAsia="Times New Roman" w:hAnsi="Times New Roman"/>
          <w:sz w:val="28"/>
          <w:szCs w:val="24"/>
          <w:lang w:eastAsia="ru-RU"/>
        </w:rPr>
        <w:t>Додаток 1</w:t>
      </w:r>
    </w:p>
    <w:p w:rsidR="00561529" w:rsidRPr="00B3087C" w:rsidRDefault="00B3087C" w:rsidP="00E86416">
      <w:pPr>
        <w:ind w:left="9923"/>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до </w:t>
      </w:r>
      <w:r w:rsidR="0090050F"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90050F" w:rsidRPr="00B3087C">
        <w:rPr>
          <w:rFonts w:ascii="Times New Roman" w:eastAsia="Times New Roman" w:hAnsi="Times New Roman"/>
          <w:sz w:val="28"/>
          <w:szCs w:val="28"/>
          <w:lang w:eastAsia="ru-RU"/>
        </w:rPr>
        <w:t> на 2019 рік.</w:t>
      </w:r>
    </w:p>
    <w:p w:rsidR="00E86416" w:rsidRPr="00B3087C" w:rsidRDefault="00B3087C" w:rsidP="00E86416">
      <w:pPr>
        <w:ind w:left="992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розділ IV )</w:t>
      </w:r>
    </w:p>
    <w:p w:rsidR="00561529" w:rsidRPr="00B3087C" w:rsidRDefault="00561529" w:rsidP="00E86416">
      <w:pPr>
        <w:jc w:val="center"/>
        <w:rPr>
          <w:rFonts w:ascii="Times New Roman" w:eastAsia="Times New Roman" w:hAnsi="Times New Roman"/>
          <w:b/>
          <w:sz w:val="24"/>
          <w:szCs w:val="24"/>
          <w:lang w:eastAsia="ru-RU"/>
        </w:rPr>
      </w:pPr>
      <w:r w:rsidRPr="00B3087C">
        <w:rPr>
          <w:rFonts w:ascii="Times New Roman" w:eastAsia="Times New Roman" w:hAnsi="Times New Roman"/>
          <w:b/>
          <w:bCs/>
          <w:sz w:val="28"/>
          <w:szCs w:val="28"/>
          <w:lang w:eastAsia="ru-RU"/>
        </w:rPr>
        <w:t xml:space="preserve">Перелік напрямів діяльності та заходів, передбачених Програмою </w:t>
      </w:r>
      <w:r w:rsidR="0090050F" w:rsidRPr="00B3087C">
        <w:rPr>
          <w:rFonts w:ascii="Times New Roman" w:eastAsia="Times New Roman" w:hAnsi="Times New Roman"/>
          <w:b/>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90050F" w:rsidRPr="00B3087C">
        <w:rPr>
          <w:rFonts w:ascii="Times New Roman" w:eastAsia="Times New Roman" w:hAnsi="Times New Roman"/>
          <w:b/>
          <w:sz w:val="28"/>
          <w:szCs w:val="28"/>
          <w:lang w:eastAsia="ru-RU"/>
        </w:rPr>
        <w:t> на 2019 рік</w:t>
      </w:r>
    </w:p>
    <w:tbl>
      <w:tblPr>
        <w:tblW w:w="0" w:type="auto"/>
        <w:tblInd w:w="108" w:type="dxa"/>
        <w:tblLayout w:type="fixed"/>
        <w:tblLook w:val="04A0"/>
      </w:tblPr>
      <w:tblGrid>
        <w:gridCol w:w="558"/>
        <w:gridCol w:w="3128"/>
        <w:gridCol w:w="2551"/>
        <w:gridCol w:w="1083"/>
        <w:gridCol w:w="1849"/>
        <w:gridCol w:w="2115"/>
        <w:gridCol w:w="1474"/>
        <w:gridCol w:w="2535"/>
      </w:tblGrid>
      <w:tr w:rsidR="00737EB6" w:rsidRPr="00B3087C" w:rsidTr="007B5D26">
        <w:trPr>
          <w:trHeight w:val="1114"/>
        </w:trPr>
        <w:tc>
          <w:tcPr>
            <w:tcW w:w="558"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jc w:val="center"/>
              <w:rPr>
                <w:rFonts w:ascii="Times New Roman" w:eastAsia="Times New Roman" w:hAnsi="Times New Roman"/>
                <w:sz w:val="24"/>
                <w:szCs w:val="24"/>
                <w:lang w:eastAsia="ru-RU"/>
              </w:rPr>
            </w:pP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п/п</w:t>
            </w:r>
          </w:p>
          <w:p w:rsidR="00737EB6" w:rsidRPr="00B3087C" w:rsidRDefault="00737EB6" w:rsidP="00737EB6">
            <w:pPr>
              <w:jc w:val="center"/>
              <w:rPr>
                <w:rFonts w:ascii="Times New Roman" w:eastAsia="Times New Roman" w:hAnsi="Times New Roman"/>
                <w:sz w:val="24"/>
                <w:szCs w:val="24"/>
                <w:lang w:eastAsia="ru-RU"/>
              </w:rPr>
            </w:pPr>
          </w:p>
        </w:tc>
        <w:tc>
          <w:tcPr>
            <w:tcW w:w="3128"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Напрями діяльності</w:t>
            </w: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(пріоритетні завдання)</w:t>
            </w:r>
          </w:p>
        </w:tc>
        <w:tc>
          <w:tcPr>
            <w:tcW w:w="2551"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Найменування заходів</w:t>
            </w:r>
          </w:p>
        </w:tc>
        <w:tc>
          <w:tcPr>
            <w:tcW w:w="1083"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xml:space="preserve">Строки </w:t>
            </w:r>
            <w:proofErr w:type="spellStart"/>
            <w:r w:rsidRPr="00B3087C">
              <w:rPr>
                <w:rFonts w:ascii="Times New Roman" w:eastAsia="Times New Roman" w:hAnsi="Times New Roman"/>
                <w:sz w:val="24"/>
                <w:szCs w:val="24"/>
                <w:lang w:eastAsia="ru-RU"/>
              </w:rPr>
              <w:t>вико-</w:t>
            </w:r>
            <w:proofErr w:type="spellEnd"/>
          </w:p>
          <w:p w:rsidR="00737EB6" w:rsidRPr="00B3087C" w:rsidRDefault="00737EB6" w:rsidP="00737EB6">
            <w:pPr>
              <w:spacing w:line="0" w:lineRule="atLeast"/>
              <w:jc w:val="center"/>
              <w:rPr>
                <w:rFonts w:ascii="Times New Roman" w:eastAsia="Times New Roman" w:hAnsi="Times New Roman"/>
                <w:sz w:val="24"/>
                <w:szCs w:val="24"/>
                <w:lang w:eastAsia="ru-RU"/>
              </w:rPr>
            </w:pPr>
            <w:proofErr w:type="spellStart"/>
            <w:r w:rsidRPr="00B3087C">
              <w:rPr>
                <w:rFonts w:ascii="Times New Roman" w:eastAsia="Times New Roman" w:hAnsi="Times New Roman"/>
                <w:sz w:val="24"/>
                <w:szCs w:val="24"/>
                <w:lang w:eastAsia="ru-RU"/>
              </w:rPr>
              <w:t>нання</w:t>
            </w:r>
            <w:proofErr w:type="spellEnd"/>
          </w:p>
        </w:tc>
        <w:tc>
          <w:tcPr>
            <w:tcW w:w="1849"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Виконавці</w:t>
            </w:r>
          </w:p>
        </w:tc>
        <w:tc>
          <w:tcPr>
            <w:tcW w:w="2115"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Джерела</w:t>
            </w:r>
          </w:p>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фінансування</w:t>
            </w:r>
          </w:p>
        </w:tc>
        <w:tc>
          <w:tcPr>
            <w:tcW w:w="1474" w:type="dxa"/>
            <w:tcBorders>
              <w:top w:val="single" w:sz="4" w:space="0" w:color="000000"/>
              <w:left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Орієнтовні обсяги фінансування (</w:t>
            </w:r>
            <w:proofErr w:type="spellStart"/>
            <w:r w:rsidR="00C10B20" w:rsidRPr="00B3087C">
              <w:rPr>
                <w:rFonts w:ascii="Times New Roman" w:eastAsia="Times New Roman" w:hAnsi="Times New Roman"/>
                <w:sz w:val="24"/>
                <w:szCs w:val="24"/>
                <w:lang w:eastAsia="ru-RU"/>
              </w:rPr>
              <w:t>тис.</w:t>
            </w:r>
            <w:r w:rsidRPr="00B3087C">
              <w:rPr>
                <w:rFonts w:ascii="Times New Roman" w:eastAsia="Times New Roman" w:hAnsi="Times New Roman"/>
                <w:sz w:val="24"/>
                <w:szCs w:val="24"/>
                <w:lang w:eastAsia="ru-RU"/>
              </w:rPr>
              <w:t>грн</w:t>
            </w:r>
            <w:proofErr w:type="spellEnd"/>
            <w:r w:rsidRPr="00B3087C">
              <w:rPr>
                <w:rFonts w:ascii="Times New Roman" w:eastAsia="Times New Roman" w:hAnsi="Times New Roman"/>
                <w:sz w:val="24"/>
                <w:szCs w:val="24"/>
                <w:lang w:eastAsia="ru-RU"/>
              </w:rPr>
              <w:t>.)</w:t>
            </w:r>
          </w:p>
        </w:tc>
        <w:tc>
          <w:tcPr>
            <w:tcW w:w="2535" w:type="dxa"/>
            <w:tcBorders>
              <w:top w:val="single" w:sz="4" w:space="0" w:color="000000"/>
              <w:left w:val="single" w:sz="4" w:space="0" w:color="000000"/>
              <w:right w:val="single" w:sz="4" w:space="0" w:color="000000"/>
            </w:tcBorders>
            <w:tcMar>
              <w:top w:w="15" w:type="dxa"/>
              <w:left w:w="15" w:type="dxa"/>
              <w:bottom w:w="15" w:type="dxa"/>
              <w:right w:w="15" w:type="dxa"/>
            </w:tcMar>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Очікувані</w:t>
            </w: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показники</w:t>
            </w:r>
          </w:p>
        </w:tc>
      </w:tr>
      <w:tr w:rsidR="00737EB6" w:rsidRPr="00B3087C" w:rsidTr="007B5D26">
        <w:tc>
          <w:tcPr>
            <w:tcW w:w="558" w:type="dxa"/>
            <w:tcBorders>
              <w:top w:val="single" w:sz="4" w:space="0" w:color="000000"/>
              <w:left w:val="single" w:sz="4" w:space="0" w:color="000000"/>
              <w:bottom w:val="single" w:sz="4" w:space="0" w:color="000000"/>
              <w:right w:val="single" w:sz="4" w:space="0" w:color="000000"/>
            </w:tcBorders>
          </w:tcPr>
          <w:p w:rsidR="00737EB6" w:rsidRPr="00B3087C" w:rsidRDefault="00737EB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1.</w:t>
            </w: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w:t>
            </w:r>
          </w:p>
        </w:tc>
        <w:tc>
          <w:tcPr>
            <w:tcW w:w="3128" w:type="dxa"/>
            <w:tcBorders>
              <w:top w:val="single" w:sz="4" w:space="0" w:color="000000"/>
              <w:left w:val="single" w:sz="4" w:space="0" w:color="000000"/>
              <w:bottom w:val="single" w:sz="4" w:space="0" w:color="000000"/>
              <w:right w:val="single" w:sz="4" w:space="0" w:color="000000"/>
            </w:tcBorders>
          </w:tcPr>
          <w:p w:rsidR="00737EB6" w:rsidRPr="00B3087C" w:rsidRDefault="00195338" w:rsidP="00823733">
            <w:pPr>
              <w:rPr>
                <w:rFonts w:ascii="Times New Roman" w:hAnsi="Times New Roman"/>
                <w:sz w:val="24"/>
                <w:szCs w:val="24"/>
              </w:rPr>
            </w:pPr>
            <w:r w:rsidRPr="00B3087C">
              <w:rPr>
                <w:rFonts w:ascii="Times New Roman" w:hAnsi="Times New Roman"/>
                <w:sz w:val="24"/>
                <w:szCs w:val="24"/>
              </w:rPr>
              <w:lastRenderedPageBreak/>
              <w:t>Забезпечення КНП «Новгород-Сіверський районний Центр ПМСД»</w:t>
            </w:r>
            <w:r w:rsidR="007A03AE" w:rsidRPr="00B3087C">
              <w:rPr>
                <w:rFonts w:ascii="Times New Roman" w:hAnsi="Times New Roman"/>
                <w:sz w:val="24"/>
                <w:szCs w:val="24"/>
              </w:rPr>
              <w:t xml:space="preserve"> енергоресурсами</w:t>
            </w: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eastAsia="Times New Roman" w:hAnsi="Times New Roman"/>
                <w:sz w:val="24"/>
                <w:szCs w:val="24"/>
                <w:lang w:eastAsia="ru-RU"/>
              </w:rPr>
            </w:pPr>
            <w:r w:rsidRPr="00B3087C">
              <w:rPr>
                <w:rFonts w:ascii="Times New Roman" w:hAnsi="Times New Roman"/>
                <w:sz w:val="24"/>
                <w:szCs w:val="24"/>
              </w:rPr>
              <w:t>З</w:t>
            </w:r>
            <w:r w:rsidR="007F51ED" w:rsidRPr="00B3087C">
              <w:rPr>
                <w:rFonts w:ascii="Times New Roman" w:hAnsi="Times New Roman"/>
                <w:sz w:val="24"/>
                <w:szCs w:val="24"/>
              </w:rPr>
              <w:t>абезпечення</w:t>
            </w:r>
            <w:r w:rsidRPr="00B3087C">
              <w:rPr>
                <w:rFonts w:ascii="Times New Roman" w:hAnsi="Times New Roman"/>
                <w:sz w:val="24"/>
                <w:szCs w:val="24"/>
              </w:rPr>
              <w:t xml:space="preserve"> медичних послуг, що надаються КНП «Новгород-Сіверський районний Центр ПМСД» населенню, проживаючому на території Новгород-Сіверської міської територіальної громади, яке не заключило декларації про вибір лікаря</w:t>
            </w:r>
          </w:p>
        </w:tc>
        <w:tc>
          <w:tcPr>
            <w:tcW w:w="2551" w:type="dxa"/>
            <w:tcBorders>
              <w:top w:val="single" w:sz="4" w:space="0" w:color="000000"/>
              <w:left w:val="single" w:sz="4" w:space="0" w:color="000000"/>
              <w:bottom w:val="single" w:sz="4" w:space="0" w:color="000000"/>
              <w:right w:val="single" w:sz="4" w:space="0" w:color="000000"/>
            </w:tcBorders>
          </w:tcPr>
          <w:p w:rsidR="00E86416" w:rsidRPr="00B3087C" w:rsidRDefault="007F51ED" w:rsidP="007A03AE">
            <w:pPr>
              <w:ind w:left="-60" w:right="-130"/>
              <w:rPr>
                <w:rFonts w:ascii="Times New Roman" w:hAnsi="Times New Roman"/>
                <w:sz w:val="24"/>
                <w:szCs w:val="24"/>
              </w:rPr>
            </w:pPr>
            <w:r w:rsidRPr="00B3087C">
              <w:rPr>
                <w:rFonts w:ascii="Times New Roman" w:hAnsi="Times New Roman"/>
                <w:sz w:val="24"/>
                <w:szCs w:val="24"/>
                <w:shd w:val="clear" w:color="auto" w:fill="FFFFFF"/>
              </w:rPr>
              <w:lastRenderedPageBreak/>
              <w:t>1)</w:t>
            </w:r>
            <w:r w:rsidR="007A03AE" w:rsidRPr="00B3087C">
              <w:rPr>
                <w:rFonts w:ascii="Times New Roman" w:hAnsi="Times New Roman"/>
                <w:sz w:val="24"/>
                <w:szCs w:val="24"/>
                <w:shd w:val="clear" w:color="auto" w:fill="FFFFFF"/>
              </w:rPr>
              <w:t xml:space="preserve"> Забезпечення </w:t>
            </w:r>
            <w:r w:rsidR="007A03AE" w:rsidRPr="00B3087C">
              <w:rPr>
                <w:rFonts w:ascii="Times New Roman" w:hAnsi="Times New Roman"/>
                <w:sz w:val="24"/>
                <w:szCs w:val="24"/>
              </w:rPr>
              <w:t>КНП «Новгород-Сіверський районний Центр ПМСД» фінансовими ресурсами на оплату комунальних послуг та енергоносіїв</w:t>
            </w:r>
            <w:r w:rsidR="007B5D26" w:rsidRPr="00B3087C">
              <w:rPr>
                <w:rFonts w:ascii="Times New Roman" w:hAnsi="Times New Roman"/>
                <w:sz w:val="24"/>
                <w:szCs w:val="24"/>
              </w:rPr>
              <w:t xml:space="preserve"> за 2019 рік</w:t>
            </w:r>
            <w:r w:rsidR="007A03AE" w:rsidRPr="00B3087C">
              <w:rPr>
                <w:rFonts w:ascii="Times New Roman" w:hAnsi="Times New Roman"/>
                <w:sz w:val="24"/>
                <w:szCs w:val="24"/>
              </w:rPr>
              <w:t xml:space="preserve"> по амбулаторії № 1</w:t>
            </w:r>
          </w:p>
          <w:p w:rsidR="007F53D8" w:rsidRPr="00B3087C" w:rsidRDefault="007F53D8" w:rsidP="0062408D">
            <w:pPr>
              <w:ind w:left="-60" w:right="-130"/>
              <w:rPr>
                <w:rFonts w:ascii="Times New Roman" w:hAnsi="Times New Roman"/>
                <w:sz w:val="24"/>
                <w:szCs w:val="24"/>
              </w:rPr>
            </w:pPr>
          </w:p>
          <w:p w:rsidR="00E86416" w:rsidRPr="00B3087C" w:rsidRDefault="007F51ED" w:rsidP="0062408D">
            <w:pPr>
              <w:ind w:left="-60" w:right="-130"/>
              <w:rPr>
                <w:rFonts w:ascii="Times New Roman" w:hAnsi="Times New Roman"/>
                <w:sz w:val="24"/>
                <w:szCs w:val="24"/>
              </w:rPr>
            </w:pPr>
            <w:r w:rsidRPr="00B3087C">
              <w:rPr>
                <w:rFonts w:ascii="Times New Roman" w:hAnsi="Times New Roman"/>
                <w:sz w:val="24"/>
                <w:szCs w:val="24"/>
                <w:shd w:val="clear" w:color="auto" w:fill="FFFFFF"/>
              </w:rPr>
              <w:t>2)</w:t>
            </w:r>
            <w:r w:rsidR="007A03AE" w:rsidRPr="00B3087C">
              <w:rPr>
                <w:rFonts w:ascii="Times New Roman" w:hAnsi="Times New Roman"/>
                <w:sz w:val="24"/>
                <w:szCs w:val="24"/>
                <w:shd w:val="clear" w:color="auto" w:fill="FFFFFF"/>
              </w:rPr>
              <w:t xml:space="preserve"> Забезпечення </w:t>
            </w:r>
            <w:r w:rsidR="007A03AE" w:rsidRPr="00B3087C">
              <w:rPr>
                <w:rFonts w:ascii="Times New Roman" w:hAnsi="Times New Roman"/>
                <w:sz w:val="24"/>
                <w:szCs w:val="24"/>
              </w:rPr>
              <w:t>КНП «Новгород-Сіверський районний Центр ПМСД» фінансовими ресурсами на оплату комунальних послуг та енергоносіїв</w:t>
            </w:r>
            <w:r w:rsidR="007B5D26" w:rsidRPr="00B3087C">
              <w:rPr>
                <w:rFonts w:ascii="Times New Roman" w:hAnsi="Times New Roman"/>
                <w:sz w:val="24"/>
                <w:szCs w:val="24"/>
              </w:rPr>
              <w:t xml:space="preserve"> за 2019 рік по </w:t>
            </w:r>
            <w:r w:rsidR="007A03AE" w:rsidRPr="00B3087C">
              <w:rPr>
                <w:rFonts w:ascii="Times New Roman" w:hAnsi="Times New Roman"/>
                <w:sz w:val="24"/>
                <w:szCs w:val="24"/>
              </w:rPr>
              <w:t>фельдшерському пункту с. Горбове</w:t>
            </w:r>
          </w:p>
          <w:p w:rsidR="007F51ED" w:rsidRPr="00B3087C" w:rsidRDefault="007F51ED" w:rsidP="0062408D">
            <w:pPr>
              <w:ind w:left="-60" w:right="-130"/>
              <w:rPr>
                <w:rFonts w:ascii="Times New Roman" w:hAnsi="Times New Roman"/>
                <w:sz w:val="24"/>
                <w:szCs w:val="24"/>
              </w:rPr>
            </w:pPr>
          </w:p>
          <w:p w:rsidR="007F51ED" w:rsidRPr="00B3087C" w:rsidRDefault="007F51ED" w:rsidP="0062408D">
            <w:pPr>
              <w:ind w:left="-60" w:right="-130"/>
              <w:rPr>
                <w:rFonts w:ascii="Times New Roman" w:eastAsia="Times New Roman" w:hAnsi="Times New Roman"/>
                <w:sz w:val="24"/>
                <w:szCs w:val="24"/>
                <w:lang w:eastAsia="ru-RU"/>
              </w:rPr>
            </w:pPr>
            <w:r w:rsidRPr="00B3087C">
              <w:rPr>
                <w:rFonts w:ascii="Times New Roman" w:hAnsi="Times New Roman"/>
                <w:sz w:val="24"/>
                <w:szCs w:val="24"/>
              </w:rPr>
              <w:t>1)</w:t>
            </w:r>
            <w:r w:rsidRPr="00B3087C">
              <w:rPr>
                <w:rFonts w:ascii="Times New Roman" w:hAnsi="Times New Roman"/>
                <w:sz w:val="24"/>
                <w:szCs w:val="24"/>
                <w:shd w:val="clear" w:color="auto" w:fill="FFFFFF"/>
              </w:rPr>
              <w:t xml:space="preserve"> Забезпечення </w:t>
            </w:r>
            <w:r w:rsidRPr="00B3087C">
              <w:rPr>
                <w:rFonts w:ascii="Times New Roman" w:hAnsi="Times New Roman"/>
                <w:sz w:val="24"/>
                <w:szCs w:val="24"/>
              </w:rPr>
              <w:t>КНП «Новгород-Сіверський районний Центр ПМСД» фінансовими ресурсами на надання медичних послуг населенню, проживаючому на території Новгород-Сіверської міської територіальної громади, яке не заключило декларації про вибір лікаря</w:t>
            </w:r>
          </w:p>
        </w:tc>
        <w:tc>
          <w:tcPr>
            <w:tcW w:w="1083"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2019 рік</w:t>
            </w: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7F53D8" w:rsidRPr="00B3087C" w:rsidRDefault="007F53D8"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2019 рік</w:t>
            </w: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2019 рік</w:t>
            </w:r>
          </w:p>
        </w:tc>
        <w:tc>
          <w:tcPr>
            <w:tcW w:w="1849"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Новгород-Сіверська міська рада, КНП «Новгород-Сіверський районний Центр ПМСД»</w:t>
            </w:r>
          </w:p>
          <w:p w:rsidR="00E86416" w:rsidRPr="00B3087C" w:rsidRDefault="00E86416" w:rsidP="00737EB6">
            <w:pPr>
              <w:rPr>
                <w:rFonts w:ascii="Times New Roman" w:eastAsia="Times New Roman" w:hAnsi="Times New Roman"/>
                <w:sz w:val="24"/>
                <w:szCs w:val="24"/>
                <w:lang w:eastAsia="ru-RU"/>
              </w:rPr>
            </w:pPr>
          </w:p>
          <w:p w:rsidR="00E86416" w:rsidRPr="00B3087C" w:rsidRDefault="00E86416"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Новгород-Сіверська міська рада, КНП «Новгород-Сіверський районний Центр ПМСД»</w:t>
            </w:r>
          </w:p>
          <w:p w:rsidR="007F51ED" w:rsidRPr="00B3087C" w:rsidRDefault="007F51ED" w:rsidP="00737EB6">
            <w:pPr>
              <w:rPr>
                <w:rFonts w:ascii="Times New Roman" w:eastAsia="Times New Roman" w:hAnsi="Times New Roman"/>
                <w:sz w:val="24"/>
                <w:szCs w:val="24"/>
                <w:lang w:eastAsia="ru-RU"/>
              </w:rPr>
            </w:pPr>
          </w:p>
          <w:p w:rsidR="007F51ED" w:rsidRPr="00B3087C" w:rsidRDefault="007F51ED" w:rsidP="00737EB6">
            <w:pPr>
              <w:rPr>
                <w:rFonts w:ascii="Times New Roman" w:eastAsia="Times New Roman" w:hAnsi="Times New Roman"/>
                <w:sz w:val="24"/>
                <w:szCs w:val="24"/>
                <w:lang w:eastAsia="ru-RU"/>
              </w:rPr>
            </w:pPr>
          </w:p>
          <w:p w:rsidR="007F51ED" w:rsidRPr="00B3087C" w:rsidRDefault="007F51ED"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Новгород-Сіверська міська рада, КНП «Новгород-Сіверський районний Центр ПМСД»</w:t>
            </w:r>
          </w:p>
        </w:tc>
        <w:tc>
          <w:tcPr>
            <w:tcW w:w="2115" w:type="dxa"/>
            <w:tcBorders>
              <w:top w:val="single" w:sz="4" w:space="0" w:color="000000"/>
              <w:left w:val="single" w:sz="4" w:space="0" w:color="000000"/>
              <w:bottom w:val="single" w:sz="4" w:space="0" w:color="000000"/>
              <w:right w:val="single" w:sz="4" w:space="0" w:color="000000"/>
            </w:tcBorders>
          </w:tcPr>
          <w:p w:rsidR="00737EB6" w:rsidRPr="00B3087C" w:rsidRDefault="00737EB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Міський бюджет, інші джерела, не заборонені законодавством</w:t>
            </w:r>
          </w:p>
          <w:p w:rsidR="00E86416" w:rsidRPr="00B3087C" w:rsidRDefault="00E86416"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p>
          <w:p w:rsidR="007F53D8" w:rsidRPr="00B3087C" w:rsidRDefault="007F53D8" w:rsidP="00823733">
            <w:pPr>
              <w:rPr>
                <w:rFonts w:ascii="Times New Roman" w:eastAsia="Times New Roman" w:hAnsi="Times New Roman"/>
                <w:sz w:val="24"/>
                <w:szCs w:val="24"/>
                <w:lang w:eastAsia="ru-RU"/>
              </w:rPr>
            </w:pPr>
          </w:p>
          <w:p w:rsidR="007F53D8" w:rsidRPr="00B3087C" w:rsidRDefault="007F53D8"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Міський бюджет, інші джерела, не заборонені законодавством</w:t>
            </w: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Міський бюджет, інші джерела, не заборонені законодавством</w:t>
            </w:r>
          </w:p>
        </w:tc>
        <w:tc>
          <w:tcPr>
            <w:tcW w:w="1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37EB6"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lastRenderedPageBreak/>
              <w:t>147,4</w:t>
            </w: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t>7,1</w:t>
            </w: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t>297,5</w:t>
            </w:r>
          </w:p>
          <w:p w:rsidR="00737EB6" w:rsidRPr="00B3087C" w:rsidRDefault="00737EB6" w:rsidP="00E86416">
            <w:pPr>
              <w:spacing w:line="0" w:lineRule="atLeast"/>
              <w:rPr>
                <w:rFonts w:ascii="Times New Roman" w:eastAsia="Times New Roman" w:hAnsi="Times New Roman"/>
                <w:b/>
                <w:bCs/>
                <w:sz w:val="24"/>
                <w:szCs w:val="24"/>
                <w:lang w:eastAsia="ru-RU"/>
              </w:rPr>
            </w:pPr>
          </w:p>
          <w:p w:rsidR="00737EB6" w:rsidRPr="00B3087C" w:rsidRDefault="00737EB6" w:rsidP="00E86416">
            <w:pPr>
              <w:spacing w:line="0" w:lineRule="atLeast"/>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737EB6">
            <w:pPr>
              <w:spacing w:line="0" w:lineRule="atLeast"/>
              <w:rPr>
                <w:rFonts w:ascii="Times New Roman" w:eastAsia="Times New Roman" w:hAnsi="Times New Roman"/>
                <w:sz w:val="24"/>
                <w:szCs w:val="24"/>
                <w:lang w:eastAsia="ru-RU"/>
              </w:rPr>
            </w:pP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7EB6" w:rsidRPr="00B3087C" w:rsidRDefault="00737EB6" w:rsidP="00737EB6">
            <w:pPr>
              <w:pStyle w:val="Default"/>
              <w:tabs>
                <w:tab w:val="left" w:pos="1560"/>
              </w:tabs>
              <w:rPr>
                <w:lang w:val="uk-UA"/>
              </w:rPr>
            </w:pPr>
            <w:r w:rsidRPr="00B3087C">
              <w:rPr>
                <w:lang w:val="uk-UA"/>
              </w:rPr>
              <w:lastRenderedPageBreak/>
              <w:t>підвищення ефективності роботи КНП «Новгород-Сіверський районний Центр ПМСД»;</w:t>
            </w:r>
          </w:p>
          <w:p w:rsidR="00737EB6" w:rsidRPr="00B3087C" w:rsidRDefault="00737EB6" w:rsidP="00737EB6">
            <w:pPr>
              <w:pStyle w:val="Default"/>
              <w:tabs>
                <w:tab w:val="left" w:pos="1560"/>
              </w:tabs>
              <w:rPr>
                <w:lang w:val="uk-UA"/>
              </w:rPr>
            </w:pPr>
            <w:r w:rsidRPr="00B3087C">
              <w:rPr>
                <w:lang w:val="uk-UA"/>
              </w:rPr>
              <w:t>створення комфортних умов надання первинної медичної допомоги лікарями, середніми медичними працівниками пацієнтам;</w:t>
            </w:r>
          </w:p>
          <w:p w:rsidR="00737EB6" w:rsidRPr="00B3087C" w:rsidRDefault="00737EB6" w:rsidP="00E86416">
            <w:pPr>
              <w:pStyle w:val="Default"/>
              <w:tabs>
                <w:tab w:val="left" w:pos="1560"/>
              </w:tabs>
              <w:rPr>
                <w:lang w:val="uk-UA"/>
              </w:rPr>
            </w:pPr>
            <w:r w:rsidRPr="00B3087C">
              <w:rPr>
                <w:lang w:val="uk-UA"/>
              </w:rPr>
              <w:t xml:space="preserve">зменшення відтоку пацієнтів до закладів охорони здоров’я інших районів та міст Чернігівської, Сумської областей.   </w:t>
            </w:r>
          </w:p>
        </w:tc>
      </w:tr>
      <w:tr w:rsidR="00E86416" w:rsidRPr="00B3087C" w:rsidTr="006438F5">
        <w:tc>
          <w:tcPr>
            <w:tcW w:w="11284" w:type="dxa"/>
            <w:gridSpan w:val="6"/>
            <w:tcBorders>
              <w:top w:val="single" w:sz="4" w:space="0" w:color="000000"/>
              <w:left w:val="single" w:sz="4" w:space="0" w:color="000000"/>
              <w:bottom w:val="single" w:sz="4" w:space="0" w:color="000000"/>
              <w:right w:val="single" w:sz="4" w:space="0" w:color="000000"/>
            </w:tcBorders>
            <w:hideMark/>
          </w:tcPr>
          <w:p w:rsidR="00E86416" w:rsidRPr="00B3087C" w:rsidRDefault="00E86416" w:rsidP="00823733">
            <w:pPr>
              <w:rPr>
                <w:sz w:val="20"/>
                <w:szCs w:val="20"/>
                <w:lang w:eastAsia="ru-RU"/>
              </w:rPr>
            </w:pPr>
            <w:r w:rsidRPr="00B3087C">
              <w:rPr>
                <w:rFonts w:ascii="Times New Roman" w:eastAsia="Times New Roman" w:hAnsi="Times New Roman"/>
                <w:b/>
                <w:bCs/>
                <w:sz w:val="24"/>
                <w:szCs w:val="24"/>
                <w:lang w:eastAsia="ru-RU"/>
              </w:rPr>
              <w:lastRenderedPageBreak/>
              <w:t xml:space="preserve">Всього </w:t>
            </w:r>
          </w:p>
        </w:tc>
        <w:tc>
          <w:tcPr>
            <w:tcW w:w="1474" w:type="dxa"/>
            <w:tcBorders>
              <w:top w:val="single" w:sz="4" w:space="0" w:color="000000"/>
              <w:left w:val="single" w:sz="4" w:space="0" w:color="000000"/>
              <w:bottom w:val="single" w:sz="4" w:space="0" w:color="000000"/>
              <w:right w:val="single" w:sz="4" w:space="0" w:color="000000"/>
            </w:tcBorders>
            <w:hideMark/>
          </w:tcPr>
          <w:p w:rsidR="00E86416" w:rsidRPr="00B3087C" w:rsidRDefault="007F51ED" w:rsidP="00823733">
            <w:pPr>
              <w:rPr>
                <w:rFonts w:ascii="Times New Roman" w:hAnsi="Times New Roman"/>
                <w:sz w:val="24"/>
                <w:szCs w:val="24"/>
              </w:rPr>
            </w:pPr>
            <w:r w:rsidRPr="00B3087C">
              <w:rPr>
                <w:rFonts w:ascii="Times New Roman" w:hAnsi="Times New Roman"/>
                <w:sz w:val="24"/>
                <w:szCs w:val="24"/>
              </w:rPr>
              <w:t>4</w:t>
            </w:r>
            <w:r w:rsidR="00C10B20" w:rsidRPr="00B3087C">
              <w:rPr>
                <w:rFonts w:ascii="Times New Roman" w:hAnsi="Times New Roman"/>
                <w:sz w:val="24"/>
                <w:szCs w:val="24"/>
              </w:rPr>
              <w:t>52,0</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86416" w:rsidRPr="00B3087C" w:rsidRDefault="00E86416" w:rsidP="00823733">
            <w:pPr>
              <w:rPr>
                <w:rFonts w:ascii="Times New Roman" w:eastAsia="Times New Roman" w:hAnsi="Times New Roman"/>
                <w:b/>
                <w:bCs/>
                <w:sz w:val="24"/>
                <w:szCs w:val="24"/>
                <w:lang w:eastAsia="ru-RU"/>
              </w:rPr>
            </w:pPr>
          </w:p>
        </w:tc>
      </w:tr>
    </w:tbl>
    <w:p w:rsidR="00561529" w:rsidRPr="00B3087C" w:rsidRDefault="00561529" w:rsidP="00561529">
      <w:pPr>
        <w:rPr>
          <w:rFonts w:ascii="Times New Roman" w:eastAsia="Times New Roman" w:hAnsi="Times New Roman"/>
          <w:sz w:val="24"/>
          <w:szCs w:val="24"/>
          <w:lang w:eastAsia="ru-RU"/>
        </w:rPr>
        <w:sectPr w:rsidR="00561529" w:rsidRPr="00B3087C" w:rsidSect="008D3FD5">
          <w:pgSz w:w="16838" w:h="11906" w:orient="landscape"/>
          <w:pgMar w:top="1134" w:right="709" w:bottom="567" w:left="851" w:header="709" w:footer="709" w:gutter="0"/>
          <w:cols w:space="720"/>
        </w:sectPr>
      </w:pPr>
    </w:p>
    <w:p w:rsidR="00561529" w:rsidRPr="00B3087C" w:rsidRDefault="00561529" w:rsidP="00561529">
      <w:pPr>
        <w:jc w:val="center"/>
        <w:rPr>
          <w:rFonts w:ascii="Times New Roman" w:eastAsia="Times New Roman" w:hAnsi="Times New Roman"/>
          <w:color w:val="FF0000"/>
          <w:sz w:val="28"/>
          <w:szCs w:val="28"/>
          <w:lang w:eastAsia="ru-RU"/>
        </w:rPr>
      </w:pPr>
      <w:r w:rsidRPr="00B3087C">
        <w:rPr>
          <w:rFonts w:ascii="Times New Roman" w:eastAsia="Times New Roman" w:hAnsi="Times New Roman"/>
          <w:color w:val="FF0000"/>
          <w:sz w:val="28"/>
          <w:szCs w:val="28"/>
          <w:lang w:eastAsia="ru-RU"/>
        </w:rPr>
        <w:lastRenderedPageBreak/>
        <w:t xml:space="preserve">     </w:t>
      </w:r>
      <w:r w:rsidRPr="00B3087C">
        <w:rPr>
          <w:rFonts w:ascii="Times New Roman" w:eastAsia="Times New Roman" w:hAnsi="Times New Roman"/>
          <w:color w:val="000000"/>
          <w:sz w:val="28"/>
          <w:szCs w:val="28"/>
          <w:lang w:eastAsia="ru-RU"/>
        </w:rPr>
        <w:t>Додаток 2</w:t>
      </w:r>
    </w:p>
    <w:p w:rsidR="00561529" w:rsidRPr="00B3087C" w:rsidRDefault="0090050F" w:rsidP="0090050F">
      <w:pPr>
        <w:ind w:left="4395"/>
        <w:jc w:val="both"/>
        <w:rPr>
          <w:rFonts w:ascii="Times New Roman" w:eastAsia="Times New Roman" w:hAnsi="Times New Roman"/>
          <w:sz w:val="28"/>
          <w:szCs w:val="28"/>
          <w:lang w:eastAsia="ru-RU"/>
        </w:rPr>
      </w:pPr>
      <w:r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Pr="00B3087C">
        <w:rPr>
          <w:rFonts w:ascii="Times New Roman" w:eastAsia="Times New Roman" w:hAnsi="Times New Roman"/>
          <w:sz w:val="28"/>
          <w:szCs w:val="28"/>
          <w:lang w:eastAsia="ru-RU"/>
        </w:rPr>
        <w:t> на 2019 рік.</w:t>
      </w:r>
    </w:p>
    <w:p w:rsidR="00561529" w:rsidRPr="00B3087C" w:rsidRDefault="00B3087C" w:rsidP="0090050F">
      <w:pPr>
        <w:ind w:left="4395"/>
        <w:jc w:val="both"/>
        <w:rPr>
          <w:rFonts w:ascii="Times New Roman" w:eastAsia="Times New Roman" w:hAnsi="Times New Roman"/>
          <w:sz w:val="28"/>
          <w:szCs w:val="24"/>
          <w:lang w:val="ru-RU" w:eastAsia="ru-RU"/>
        </w:rPr>
      </w:pPr>
      <w:r w:rsidRPr="00B3087C">
        <w:rPr>
          <w:rFonts w:ascii="Times New Roman" w:eastAsia="Times New Roman" w:hAnsi="Times New Roman"/>
          <w:sz w:val="28"/>
          <w:szCs w:val="24"/>
          <w:lang w:eastAsia="ru-RU"/>
        </w:rPr>
        <w:t>( розділ IV )</w:t>
      </w:r>
    </w:p>
    <w:p w:rsidR="00B3087C" w:rsidRDefault="00B3087C" w:rsidP="00561529">
      <w:pPr>
        <w:jc w:val="center"/>
        <w:rPr>
          <w:rFonts w:ascii="Times New Roman" w:eastAsia="Times New Roman" w:hAnsi="Times New Roman"/>
          <w:b/>
          <w:bCs/>
          <w:color w:val="000000"/>
          <w:sz w:val="28"/>
          <w:szCs w:val="28"/>
          <w:lang w:val="ru-RU" w:eastAsia="ru-RU"/>
        </w:rPr>
      </w:pPr>
    </w:p>
    <w:p w:rsidR="00B3087C" w:rsidRDefault="00561529" w:rsidP="00561529">
      <w:pPr>
        <w:jc w:val="center"/>
        <w:rPr>
          <w:rFonts w:ascii="Times New Roman" w:eastAsia="Times New Roman" w:hAnsi="Times New Roman"/>
          <w:b/>
          <w:color w:val="000000"/>
          <w:sz w:val="28"/>
          <w:szCs w:val="28"/>
          <w:lang w:val="ru-RU" w:eastAsia="ru-RU"/>
        </w:rPr>
      </w:pPr>
      <w:r w:rsidRPr="00B3087C">
        <w:rPr>
          <w:rFonts w:ascii="Times New Roman" w:eastAsia="Times New Roman" w:hAnsi="Times New Roman"/>
          <w:b/>
          <w:bCs/>
          <w:color w:val="000000"/>
          <w:sz w:val="28"/>
          <w:szCs w:val="28"/>
          <w:lang w:eastAsia="ru-RU"/>
        </w:rPr>
        <w:t xml:space="preserve">Ресурсне забезпечення </w:t>
      </w:r>
      <w:r w:rsidR="0090050F" w:rsidRPr="00B3087C">
        <w:rPr>
          <w:rFonts w:ascii="Times New Roman" w:eastAsia="Times New Roman" w:hAnsi="Times New Roman"/>
          <w:b/>
          <w:bCs/>
          <w:sz w:val="28"/>
          <w:szCs w:val="28"/>
          <w:lang w:eastAsia="ru-RU"/>
        </w:rPr>
        <w:t xml:space="preserve">Програми </w:t>
      </w:r>
      <w:r w:rsidR="0090050F" w:rsidRPr="00B3087C">
        <w:rPr>
          <w:rFonts w:ascii="Times New Roman" w:eastAsia="Times New Roman" w:hAnsi="Times New Roman"/>
          <w:b/>
          <w:color w:val="000000"/>
          <w:sz w:val="28"/>
          <w:szCs w:val="28"/>
          <w:lang w:eastAsia="ru-RU"/>
        </w:rPr>
        <w:t xml:space="preserve">підтримки комунального некомерційного підприємства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«Новгород-Сіверський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районний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Центр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первинної </w:t>
      </w:r>
    </w:p>
    <w:p w:rsidR="00561529" w:rsidRPr="00B3087C" w:rsidRDefault="0090050F" w:rsidP="00561529">
      <w:pPr>
        <w:jc w:val="center"/>
        <w:rPr>
          <w:rFonts w:ascii="Times New Roman" w:eastAsia="Times New Roman" w:hAnsi="Times New Roman"/>
          <w:sz w:val="24"/>
          <w:szCs w:val="24"/>
          <w:lang w:eastAsia="ru-RU"/>
        </w:rPr>
      </w:pPr>
      <w:r w:rsidRPr="00B3087C">
        <w:rPr>
          <w:rFonts w:ascii="Times New Roman" w:eastAsia="Times New Roman" w:hAnsi="Times New Roman"/>
          <w:b/>
          <w:color w:val="000000"/>
          <w:sz w:val="28"/>
          <w:szCs w:val="28"/>
          <w:lang w:eastAsia="ru-RU"/>
        </w:rPr>
        <w:t>медико-санітарної допомоги» Новгород-Сіверської районної ради Чернігівської області</w:t>
      </w:r>
      <w:r w:rsidRPr="00B3087C">
        <w:rPr>
          <w:rFonts w:ascii="Times New Roman" w:eastAsia="Times New Roman" w:hAnsi="Times New Roman"/>
          <w:b/>
          <w:sz w:val="28"/>
          <w:szCs w:val="28"/>
          <w:lang w:eastAsia="ru-RU"/>
        </w:rPr>
        <w:t> на 2019 рік</w:t>
      </w:r>
    </w:p>
    <w:p w:rsidR="00561529" w:rsidRPr="00B3087C" w:rsidRDefault="00561529" w:rsidP="00561529">
      <w:pPr>
        <w:rPr>
          <w:rFonts w:ascii="Times New Roman" w:eastAsia="Times New Roman" w:hAnsi="Times New Roman"/>
          <w:sz w:val="24"/>
          <w:szCs w:val="24"/>
          <w:lang w:eastAsia="ru-RU"/>
        </w:rPr>
      </w:pPr>
    </w:p>
    <w:tbl>
      <w:tblPr>
        <w:tblW w:w="0" w:type="auto"/>
        <w:tblInd w:w="108" w:type="dxa"/>
        <w:tblLook w:val="04A0"/>
      </w:tblPr>
      <w:tblGrid>
        <w:gridCol w:w="3379"/>
        <w:gridCol w:w="3467"/>
        <w:gridCol w:w="2900"/>
      </w:tblGrid>
      <w:tr w:rsidR="00561529" w:rsidRPr="00B3087C" w:rsidTr="00E86416">
        <w:tc>
          <w:tcPr>
            <w:tcW w:w="3379" w:type="dxa"/>
            <w:vMerge w:val="restart"/>
            <w:tcBorders>
              <w:top w:val="single" w:sz="4" w:space="0" w:color="000000"/>
              <w:left w:val="single" w:sz="4" w:space="0" w:color="000000"/>
              <w:bottom w:val="single" w:sz="4" w:space="0" w:color="000000"/>
              <w:right w:val="single" w:sz="4" w:space="0" w:color="000000"/>
            </w:tcBorders>
            <w:hideMark/>
          </w:tcPr>
          <w:p w:rsidR="00561529" w:rsidRPr="00B3087C" w:rsidRDefault="00561529" w:rsidP="00823733">
            <w:pPr>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Обсяг</w:t>
            </w:r>
          </w:p>
          <w:p w:rsidR="00561529" w:rsidRPr="00B3087C" w:rsidRDefault="00561529"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коштів, які проп</w:t>
            </w:r>
            <w:r w:rsidR="00E86416" w:rsidRPr="00B3087C">
              <w:rPr>
                <w:rFonts w:ascii="Times New Roman" w:eastAsia="Times New Roman" w:hAnsi="Times New Roman"/>
                <w:color w:val="000000"/>
                <w:sz w:val="28"/>
                <w:szCs w:val="28"/>
                <w:lang w:eastAsia="ru-RU"/>
              </w:rPr>
              <w:t>онується залучити до виконання П</w:t>
            </w:r>
            <w:r w:rsidRPr="00B3087C">
              <w:rPr>
                <w:rFonts w:ascii="Times New Roman" w:eastAsia="Times New Roman" w:hAnsi="Times New Roman"/>
                <w:color w:val="000000"/>
                <w:sz w:val="28"/>
                <w:szCs w:val="28"/>
                <w:lang w:eastAsia="ru-RU"/>
              </w:rPr>
              <w:t>рограми</w:t>
            </w:r>
          </w:p>
        </w:tc>
        <w:tc>
          <w:tcPr>
            <w:tcW w:w="0" w:type="auto"/>
            <w:tcBorders>
              <w:top w:val="single" w:sz="4" w:space="0" w:color="000000"/>
              <w:left w:val="single" w:sz="4" w:space="0" w:color="000000"/>
              <w:bottom w:val="single" w:sz="4" w:space="0" w:color="000000"/>
              <w:right w:val="single" w:sz="4" w:space="0" w:color="000000"/>
            </w:tcBorders>
            <w:hideMark/>
          </w:tcPr>
          <w:p w:rsidR="00561529" w:rsidRPr="00B3087C" w:rsidRDefault="00E86416"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Етапи виконання П</w:t>
            </w:r>
            <w:r w:rsidR="00561529" w:rsidRPr="00B3087C">
              <w:rPr>
                <w:rFonts w:ascii="Times New Roman" w:eastAsia="Times New Roman" w:hAnsi="Times New Roman"/>
                <w:color w:val="000000"/>
                <w:sz w:val="28"/>
                <w:szCs w:val="28"/>
                <w:lang w:eastAsia="ru-RU"/>
              </w:rPr>
              <w:t>рограми</w:t>
            </w:r>
          </w:p>
        </w:tc>
        <w:tc>
          <w:tcPr>
            <w:tcW w:w="2900" w:type="dxa"/>
            <w:tcBorders>
              <w:top w:val="single" w:sz="4" w:space="0" w:color="000000"/>
              <w:left w:val="single" w:sz="4" w:space="0" w:color="000000"/>
              <w:bottom w:val="single" w:sz="4" w:space="0" w:color="000000"/>
              <w:right w:val="single" w:sz="4" w:space="0" w:color="000000"/>
            </w:tcBorders>
            <w:hideMark/>
          </w:tcPr>
          <w:p w:rsidR="00561529" w:rsidRPr="00B3087C" w:rsidRDefault="00561529"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Усього витрат на виконання</w:t>
            </w:r>
            <w:r w:rsidR="00E86416" w:rsidRPr="00B3087C">
              <w:rPr>
                <w:rFonts w:ascii="Times New Roman" w:eastAsia="Times New Roman" w:hAnsi="Times New Roman"/>
                <w:color w:val="000000"/>
                <w:sz w:val="28"/>
                <w:szCs w:val="28"/>
                <w:lang w:eastAsia="ru-RU"/>
              </w:rPr>
              <w:t xml:space="preserve"> П</w:t>
            </w:r>
            <w:r w:rsidRPr="00B3087C">
              <w:rPr>
                <w:rFonts w:ascii="Times New Roman" w:eastAsia="Times New Roman" w:hAnsi="Times New Roman"/>
                <w:color w:val="000000"/>
                <w:sz w:val="28"/>
                <w:szCs w:val="28"/>
                <w:lang w:eastAsia="ru-RU"/>
              </w:rPr>
              <w:t>рограми</w:t>
            </w:r>
          </w:p>
        </w:tc>
      </w:tr>
      <w:tr w:rsidR="00E86416" w:rsidRPr="00B3087C" w:rsidTr="00E8641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c>
          <w:tcPr>
            <w:tcW w:w="3467" w:type="dxa"/>
            <w:tcBorders>
              <w:top w:val="single" w:sz="4" w:space="0" w:color="000000"/>
              <w:left w:val="single" w:sz="4" w:space="0" w:color="000000"/>
              <w:bottom w:val="single" w:sz="4" w:space="0" w:color="000000"/>
              <w:right w:val="single" w:sz="4" w:space="0" w:color="000000"/>
            </w:tcBorders>
            <w:hideMark/>
          </w:tcPr>
          <w:p w:rsidR="00E86416" w:rsidRPr="00B3087C" w:rsidRDefault="00E86416" w:rsidP="00E8641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1</w:t>
            </w:r>
          </w:p>
        </w:tc>
        <w:tc>
          <w:tcPr>
            <w:tcW w:w="2900" w:type="dxa"/>
            <w:vMerge w:val="restart"/>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r>
      <w:tr w:rsidR="00E86416" w:rsidRPr="00B3087C" w:rsidTr="00E86416">
        <w:trPr>
          <w:trHeight w:val="4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c>
          <w:tcPr>
            <w:tcW w:w="3467" w:type="dxa"/>
            <w:tcBorders>
              <w:top w:val="single" w:sz="4" w:space="0" w:color="000000"/>
              <w:left w:val="single" w:sz="4" w:space="0" w:color="000000"/>
              <w:bottom w:val="single" w:sz="4" w:space="0" w:color="000000"/>
              <w:right w:val="single" w:sz="4" w:space="0" w:color="000000"/>
            </w:tcBorders>
            <w:hideMark/>
          </w:tcPr>
          <w:p w:rsidR="00E86416" w:rsidRPr="00B3087C" w:rsidRDefault="00E86416" w:rsidP="00E8641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2019 рік</w:t>
            </w:r>
            <w:r w:rsidRPr="00B3087C">
              <w:rPr>
                <w:rFonts w:ascii="Times New Roman" w:eastAsia="Times New Roman" w:hAnsi="Times New Roman"/>
                <w:color w:val="000000"/>
                <w:sz w:val="28"/>
                <w:szCs w:val="28"/>
                <w:lang w:eastAsia="ru-RU"/>
              </w:rPr>
              <w:tab/>
            </w:r>
          </w:p>
        </w:tc>
        <w:tc>
          <w:tcPr>
            <w:tcW w:w="2900" w:type="dxa"/>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r>
      <w:tr w:rsidR="00353C8A" w:rsidRPr="00B3087C" w:rsidTr="00E86416">
        <w:tc>
          <w:tcPr>
            <w:tcW w:w="3379"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823733">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Всього,</w:t>
            </w:r>
            <w:r w:rsidR="00C10B20" w:rsidRPr="00B3087C">
              <w:rPr>
                <w:rFonts w:ascii="Times New Roman" w:eastAsia="Times New Roman" w:hAnsi="Times New Roman"/>
                <w:sz w:val="28"/>
                <w:szCs w:val="28"/>
                <w:lang w:eastAsia="ru-RU"/>
              </w:rPr>
              <w:t xml:space="preserve"> тис.</w:t>
            </w:r>
            <w:r w:rsidRPr="00B3087C">
              <w:rPr>
                <w:rFonts w:ascii="Times New Roman" w:eastAsia="Times New Roman" w:hAnsi="Times New Roman"/>
                <w:sz w:val="28"/>
                <w:szCs w:val="28"/>
                <w:lang w:eastAsia="ru-RU"/>
              </w:rPr>
              <w:t xml:space="preserve"> грн.</w:t>
            </w:r>
          </w:p>
        </w:tc>
        <w:tc>
          <w:tcPr>
            <w:tcW w:w="3467" w:type="dxa"/>
            <w:tcBorders>
              <w:top w:val="single" w:sz="4" w:space="0" w:color="000000"/>
              <w:left w:val="single" w:sz="4" w:space="0" w:color="000000"/>
              <w:bottom w:val="single" w:sz="4" w:space="0" w:color="000000"/>
              <w:right w:val="single" w:sz="4" w:space="0" w:color="000000"/>
            </w:tcBorders>
            <w:hideMark/>
          </w:tcPr>
          <w:p w:rsidR="00353C8A" w:rsidRPr="00B3087C" w:rsidRDefault="00C10B20" w:rsidP="00E86416">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452,0</w:t>
            </w:r>
          </w:p>
        </w:tc>
        <w:tc>
          <w:tcPr>
            <w:tcW w:w="2900"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B83263">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r>
      <w:tr w:rsidR="00353C8A" w:rsidRPr="00B3087C" w:rsidTr="00E86416">
        <w:tc>
          <w:tcPr>
            <w:tcW w:w="3379"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823733">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у т.ч. міський бюджет</w:t>
            </w:r>
          </w:p>
        </w:tc>
        <w:tc>
          <w:tcPr>
            <w:tcW w:w="3467"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E86416">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c>
          <w:tcPr>
            <w:tcW w:w="2900"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B83263">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r>
    </w:tbl>
    <w:p w:rsidR="00561529" w:rsidRPr="00B3087C" w:rsidRDefault="00561529" w:rsidP="00561529">
      <w:pPr>
        <w:pStyle w:val="a3"/>
        <w:spacing w:before="0" w:beforeAutospacing="0" w:after="0" w:afterAutospacing="0"/>
        <w:jc w:val="both"/>
        <w:rPr>
          <w:sz w:val="28"/>
          <w:szCs w:val="28"/>
          <w:lang w:val="uk-UA"/>
        </w:rPr>
      </w:pPr>
      <w:r w:rsidRPr="00B3087C">
        <w:rPr>
          <w:lang w:val="uk-UA"/>
        </w:rPr>
        <w:br/>
      </w:r>
      <w:r w:rsidRPr="00B3087C">
        <w:rPr>
          <w:lang w:val="uk-UA"/>
        </w:rPr>
        <w:br/>
      </w:r>
      <w:r w:rsidRPr="00B3087C">
        <w:rPr>
          <w:lang w:val="uk-UA"/>
        </w:rPr>
        <w:br/>
      </w:r>
    </w:p>
    <w:p w:rsidR="00561529" w:rsidRPr="00B3087C" w:rsidRDefault="00561529" w:rsidP="00561529"/>
    <w:p w:rsidR="00D94325" w:rsidRPr="00B3087C" w:rsidRDefault="00D94325" w:rsidP="00561529"/>
    <w:sectPr w:rsidR="00D94325" w:rsidRPr="00B3087C" w:rsidSect="008D3FD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81836"/>
    <w:multiLevelType w:val="multilevel"/>
    <w:tmpl w:val="DA8CC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25EA0"/>
    <w:rsid w:val="000056CA"/>
    <w:rsid w:val="000445FA"/>
    <w:rsid w:val="0006780E"/>
    <w:rsid w:val="000743D2"/>
    <w:rsid w:val="00085585"/>
    <w:rsid w:val="00096AAF"/>
    <w:rsid w:val="000D488A"/>
    <w:rsid w:val="000E197B"/>
    <w:rsid w:val="00107599"/>
    <w:rsid w:val="0012379B"/>
    <w:rsid w:val="001447AE"/>
    <w:rsid w:val="00163272"/>
    <w:rsid w:val="001862AC"/>
    <w:rsid w:val="00193A5A"/>
    <w:rsid w:val="00195338"/>
    <w:rsid w:val="001D62B3"/>
    <w:rsid w:val="00204DD7"/>
    <w:rsid w:val="00213FF6"/>
    <w:rsid w:val="00217509"/>
    <w:rsid w:val="00223208"/>
    <w:rsid w:val="00230A3B"/>
    <w:rsid w:val="00241936"/>
    <w:rsid w:val="002E57AB"/>
    <w:rsid w:val="0030574C"/>
    <w:rsid w:val="00335855"/>
    <w:rsid w:val="00353C8A"/>
    <w:rsid w:val="003707E8"/>
    <w:rsid w:val="00371108"/>
    <w:rsid w:val="003A572A"/>
    <w:rsid w:val="003B2299"/>
    <w:rsid w:val="003C1B45"/>
    <w:rsid w:val="003D7C5D"/>
    <w:rsid w:val="0046639F"/>
    <w:rsid w:val="00477982"/>
    <w:rsid w:val="004A3425"/>
    <w:rsid w:val="004C4AC4"/>
    <w:rsid w:val="004E228A"/>
    <w:rsid w:val="004F1410"/>
    <w:rsid w:val="00501EE5"/>
    <w:rsid w:val="00514EE7"/>
    <w:rsid w:val="00541436"/>
    <w:rsid w:val="005474FF"/>
    <w:rsid w:val="00561529"/>
    <w:rsid w:val="005748E6"/>
    <w:rsid w:val="00580897"/>
    <w:rsid w:val="0058485C"/>
    <w:rsid w:val="005859D0"/>
    <w:rsid w:val="005B304D"/>
    <w:rsid w:val="005E030C"/>
    <w:rsid w:val="00622CDE"/>
    <w:rsid w:val="0062408D"/>
    <w:rsid w:val="0064659D"/>
    <w:rsid w:val="006E01D3"/>
    <w:rsid w:val="0071014B"/>
    <w:rsid w:val="00725EA0"/>
    <w:rsid w:val="00737EB6"/>
    <w:rsid w:val="007A03AE"/>
    <w:rsid w:val="007B1AD9"/>
    <w:rsid w:val="007B5D26"/>
    <w:rsid w:val="007C534E"/>
    <w:rsid w:val="007F300F"/>
    <w:rsid w:val="007F51ED"/>
    <w:rsid w:val="007F53D8"/>
    <w:rsid w:val="00824ABD"/>
    <w:rsid w:val="00834DCB"/>
    <w:rsid w:val="008864DE"/>
    <w:rsid w:val="00887A47"/>
    <w:rsid w:val="008D3FD5"/>
    <w:rsid w:val="0090050F"/>
    <w:rsid w:val="00904453"/>
    <w:rsid w:val="00904A0D"/>
    <w:rsid w:val="00927F4C"/>
    <w:rsid w:val="00931638"/>
    <w:rsid w:val="00952A3B"/>
    <w:rsid w:val="009A057F"/>
    <w:rsid w:val="009A16D5"/>
    <w:rsid w:val="009B76A3"/>
    <w:rsid w:val="009D0D66"/>
    <w:rsid w:val="00A957C0"/>
    <w:rsid w:val="00B3087C"/>
    <w:rsid w:val="00B4300F"/>
    <w:rsid w:val="00B477CD"/>
    <w:rsid w:val="00B54CD4"/>
    <w:rsid w:val="00B60BB8"/>
    <w:rsid w:val="00BA1284"/>
    <w:rsid w:val="00BB4A61"/>
    <w:rsid w:val="00BE31BD"/>
    <w:rsid w:val="00BF46E6"/>
    <w:rsid w:val="00C0014A"/>
    <w:rsid w:val="00C10B20"/>
    <w:rsid w:val="00C10FA7"/>
    <w:rsid w:val="00C17777"/>
    <w:rsid w:val="00C37FC8"/>
    <w:rsid w:val="00C7112E"/>
    <w:rsid w:val="00C76C82"/>
    <w:rsid w:val="00C96145"/>
    <w:rsid w:val="00C97FF5"/>
    <w:rsid w:val="00CA3ADA"/>
    <w:rsid w:val="00CA53BE"/>
    <w:rsid w:val="00CC0A26"/>
    <w:rsid w:val="00CD17AB"/>
    <w:rsid w:val="00D46675"/>
    <w:rsid w:val="00D46772"/>
    <w:rsid w:val="00D87196"/>
    <w:rsid w:val="00D94325"/>
    <w:rsid w:val="00DB3A8C"/>
    <w:rsid w:val="00DF7440"/>
    <w:rsid w:val="00E259F2"/>
    <w:rsid w:val="00E40706"/>
    <w:rsid w:val="00E52D83"/>
    <w:rsid w:val="00E73882"/>
    <w:rsid w:val="00E86416"/>
    <w:rsid w:val="00EA5B62"/>
    <w:rsid w:val="00EB1EFA"/>
    <w:rsid w:val="00EC0E43"/>
    <w:rsid w:val="00EE0243"/>
    <w:rsid w:val="00F37AEC"/>
    <w:rsid w:val="00F5604A"/>
    <w:rsid w:val="00F8467A"/>
    <w:rsid w:val="00FB04EF"/>
    <w:rsid w:val="00FB3782"/>
    <w:rsid w:val="00FD2A53"/>
    <w:rsid w:val="00FD55CF"/>
    <w:rsid w:val="00FE24CA"/>
    <w:rsid w:val="00FE7C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84"/>
    <w:pPr>
      <w:spacing w:after="0" w:line="240"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284"/>
    <w:pPr>
      <w:spacing w:before="100" w:beforeAutospacing="1" w:after="100" w:afterAutospacing="1"/>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541436"/>
    <w:rPr>
      <w:rFonts w:ascii="Tahoma" w:hAnsi="Tahoma" w:cs="Tahoma"/>
      <w:sz w:val="16"/>
      <w:szCs w:val="16"/>
    </w:rPr>
  </w:style>
  <w:style w:type="character" w:customStyle="1" w:styleId="a5">
    <w:name w:val="Текст выноски Знак"/>
    <w:basedOn w:val="a0"/>
    <w:link w:val="a4"/>
    <w:uiPriority w:val="99"/>
    <w:semiHidden/>
    <w:rsid w:val="00541436"/>
    <w:rPr>
      <w:rFonts w:ascii="Tahoma" w:eastAsia="Calibri" w:hAnsi="Tahoma" w:cs="Tahoma"/>
      <w:sz w:val="16"/>
      <w:szCs w:val="16"/>
      <w:lang w:val="uk-UA"/>
    </w:rPr>
  </w:style>
  <w:style w:type="paragraph" w:styleId="a6">
    <w:name w:val="No Spacing"/>
    <w:uiPriority w:val="1"/>
    <w:qFormat/>
    <w:rsid w:val="0012379B"/>
    <w:pPr>
      <w:spacing w:after="0" w:line="240" w:lineRule="auto"/>
    </w:pPr>
    <w:rPr>
      <w:rFonts w:ascii="Calibri" w:eastAsia="Times New Roman" w:hAnsi="Calibri" w:cs="Times New Roman"/>
      <w:lang w:val="en-US"/>
    </w:rPr>
  </w:style>
  <w:style w:type="paragraph" w:customStyle="1" w:styleId="Default">
    <w:name w:val="Default"/>
    <w:uiPriority w:val="99"/>
    <w:rsid w:val="00A957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rsid w:val="005E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4"/>
      <w:szCs w:val="24"/>
    </w:rPr>
  </w:style>
  <w:style w:type="character" w:customStyle="1" w:styleId="HTML0">
    <w:name w:val="Стандартный HTML Знак"/>
    <w:basedOn w:val="a0"/>
    <w:link w:val="HTML"/>
    <w:rsid w:val="005E030C"/>
    <w:rPr>
      <w:rFonts w:ascii="Courier New" w:eastAsia="Times New Roman" w:hAnsi="Courier New"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84"/>
    <w:pPr>
      <w:spacing w:after="0" w:line="240"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284"/>
    <w:pPr>
      <w:spacing w:before="100" w:beforeAutospacing="1" w:after="100" w:afterAutospacing="1"/>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541436"/>
    <w:rPr>
      <w:rFonts w:ascii="Tahoma" w:hAnsi="Tahoma" w:cs="Tahoma"/>
      <w:sz w:val="16"/>
      <w:szCs w:val="16"/>
    </w:rPr>
  </w:style>
  <w:style w:type="character" w:customStyle="1" w:styleId="a5">
    <w:name w:val="Текст выноски Знак"/>
    <w:basedOn w:val="a0"/>
    <w:link w:val="a4"/>
    <w:uiPriority w:val="99"/>
    <w:semiHidden/>
    <w:rsid w:val="00541436"/>
    <w:rPr>
      <w:rFonts w:ascii="Tahoma" w:eastAsia="Calibri"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13043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10</Pages>
  <Words>9902</Words>
  <Characters>5645</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работа</Company>
  <LinksUpToDate>false</LinksUpToDate>
  <CharactersWithSpaces>15516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Мишель</dc:creator>
  <cp:keywords/>
  <dc:description/>
  <cp:lastModifiedBy>Секретар</cp:lastModifiedBy>
  <cp:revision>45</cp:revision>
  <cp:lastPrinted>2019-05-28T08:52:00Z</cp:lastPrinted>
  <dcterms:created xsi:type="dcterms:W3CDTF">2019-03-13T07:56:00Z</dcterms:created>
  <dcterms:modified xsi:type="dcterms:W3CDTF">2019-06-11T07:58:00Z</dcterms:modified>
</cp:coreProperties>
</file>